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796BB" w14:textId="77777777" w:rsidR="0030206A" w:rsidRDefault="0030206A" w:rsidP="008C3B8E">
      <w:pPr>
        <w:jc w:val="center"/>
        <w:rPr>
          <w:b/>
          <w:bCs/>
          <w:sz w:val="36"/>
          <w:szCs w:val="36"/>
        </w:rPr>
      </w:pPr>
    </w:p>
    <w:p w14:paraId="6BDA844D" w14:textId="654DFE74" w:rsidR="008C3B8E" w:rsidRPr="0030206A" w:rsidRDefault="00426698" w:rsidP="008C3B8E">
      <w:pPr>
        <w:jc w:val="center"/>
        <w:rPr>
          <w:b/>
          <w:bCs/>
          <w:sz w:val="36"/>
          <w:szCs w:val="36"/>
        </w:rPr>
      </w:pPr>
      <w:r w:rsidRPr="0030206A">
        <w:rPr>
          <w:b/>
          <w:bCs/>
          <w:sz w:val="36"/>
          <w:szCs w:val="36"/>
        </w:rPr>
        <w:t>ALLEGATO C</w:t>
      </w:r>
    </w:p>
    <w:p w14:paraId="30AC641B" w14:textId="77777777" w:rsidR="001D5802" w:rsidRPr="001350B3" w:rsidRDefault="001D5802" w:rsidP="008C3B8E">
      <w:pPr>
        <w:jc w:val="center"/>
        <w:rPr>
          <w:sz w:val="36"/>
          <w:szCs w:val="36"/>
        </w:rPr>
      </w:pPr>
    </w:p>
    <w:p w14:paraId="3912812C" w14:textId="7DE7CAD1" w:rsidR="008C3B8E" w:rsidRPr="001350B3" w:rsidRDefault="00911BCF" w:rsidP="008C3B8E">
      <w:pPr>
        <w:jc w:val="center"/>
        <w:rPr>
          <w:sz w:val="32"/>
          <w:szCs w:val="32"/>
        </w:rPr>
      </w:pPr>
      <w:r w:rsidRPr="00033302">
        <w:rPr>
          <w:sz w:val="32"/>
          <w:szCs w:val="32"/>
        </w:rPr>
        <w:t xml:space="preserve">Modello </w:t>
      </w:r>
      <w:r w:rsidR="008C3B8E" w:rsidRPr="001350B3">
        <w:rPr>
          <w:sz w:val="32"/>
          <w:szCs w:val="32"/>
        </w:rPr>
        <w:t>Offerta tecnica</w:t>
      </w:r>
    </w:p>
    <w:p w14:paraId="405CA4D8" w14:textId="234233E6" w:rsidR="00911BCF" w:rsidRPr="001350B3" w:rsidRDefault="00911BCF" w:rsidP="008C3B8E">
      <w:pPr>
        <w:jc w:val="center"/>
        <w:rPr>
          <w:sz w:val="32"/>
          <w:szCs w:val="32"/>
        </w:rPr>
      </w:pPr>
      <w:r w:rsidRPr="001350B3">
        <w:rPr>
          <w:sz w:val="32"/>
          <w:szCs w:val="32"/>
        </w:rPr>
        <w:t xml:space="preserve">per i </w:t>
      </w:r>
      <w:r w:rsidR="001D5802" w:rsidRPr="001350B3">
        <w:rPr>
          <w:sz w:val="32"/>
          <w:szCs w:val="32"/>
        </w:rPr>
        <w:t>sub</w:t>
      </w:r>
      <w:r w:rsidR="00B572B1">
        <w:rPr>
          <w:sz w:val="32"/>
          <w:szCs w:val="32"/>
        </w:rPr>
        <w:t>-</w:t>
      </w:r>
      <w:r w:rsidRPr="001350B3">
        <w:rPr>
          <w:rFonts w:eastAsia="Garamond"/>
          <w:color w:val="000000"/>
          <w:sz w:val="32"/>
          <w:szCs w:val="32"/>
        </w:rPr>
        <w:t>criteri</w:t>
      </w:r>
      <w:r w:rsidR="001D5802" w:rsidRPr="001350B3">
        <w:rPr>
          <w:rFonts w:eastAsia="Garamond"/>
          <w:color w:val="000000"/>
          <w:sz w:val="32"/>
          <w:szCs w:val="32"/>
        </w:rPr>
        <w:t xml:space="preserve"> di valutazione</w:t>
      </w:r>
      <w:r w:rsidRPr="001350B3">
        <w:rPr>
          <w:rFonts w:eastAsia="Garamond"/>
          <w:color w:val="000000"/>
          <w:sz w:val="32"/>
          <w:szCs w:val="32"/>
        </w:rPr>
        <w:t xml:space="preserve"> </w:t>
      </w:r>
      <w:r w:rsidRPr="001350B3">
        <w:rPr>
          <w:rFonts w:eastAsia="Garamond"/>
          <w:b/>
          <w:color w:val="000000"/>
          <w:sz w:val="32"/>
          <w:szCs w:val="32"/>
        </w:rPr>
        <w:t>A.3.; B.2.; B.3.; B.4.; B.5.; B.7</w:t>
      </w:r>
    </w:p>
    <w:p w14:paraId="15F250ED" w14:textId="77777777" w:rsidR="008C3B8E" w:rsidRDefault="008C3B8E" w:rsidP="008C3B8E">
      <w:pPr>
        <w:jc w:val="center"/>
        <w:rPr>
          <w:rFonts w:ascii="Franklin Gothic Medium" w:hAnsi="Franklin Gothic Medium"/>
          <w:sz w:val="40"/>
          <w:szCs w:val="40"/>
        </w:rPr>
      </w:pPr>
    </w:p>
    <w:p w14:paraId="60D16E27" w14:textId="3FC3DD7F" w:rsidR="008C3B8E" w:rsidRPr="001350B3" w:rsidRDefault="008C3B8E" w:rsidP="008C3B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uppressAutoHyphens w:val="0"/>
        <w:jc w:val="both"/>
        <w:rPr>
          <w:sz w:val="32"/>
          <w:szCs w:val="32"/>
        </w:rPr>
      </w:pPr>
      <w:r w:rsidRPr="001350B3">
        <w:rPr>
          <w:sz w:val="32"/>
          <w:szCs w:val="32"/>
        </w:rPr>
        <w:t xml:space="preserve">Procedura aperta per l’affidamento della concessione del servizio di rimozione, trasporto e custodia dei veicoli nel territorio del Comune di </w:t>
      </w:r>
      <w:r w:rsidR="00D95E41" w:rsidRPr="001350B3">
        <w:rPr>
          <w:sz w:val="32"/>
          <w:szCs w:val="32"/>
        </w:rPr>
        <w:t>San Donato Milanese</w:t>
      </w:r>
      <w:r w:rsidRPr="001350B3">
        <w:rPr>
          <w:sz w:val="32"/>
          <w:szCs w:val="32"/>
        </w:rPr>
        <w:t xml:space="preserve"> [CIG </w:t>
      </w:r>
      <w:r w:rsidR="0030206A" w:rsidRPr="0030206A">
        <w:rPr>
          <w:sz w:val="32"/>
          <w:szCs w:val="32"/>
        </w:rPr>
        <w:t>9329693239</w:t>
      </w:r>
      <w:r w:rsidRPr="0030206A">
        <w:rPr>
          <w:sz w:val="32"/>
          <w:szCs w:val="32"/>
        </w:rPr>
        <w:t>]</w:t>
      </w:r>
    </w:p>
    <w:p w14:paraId="72EB6719" w14:textId="56D5E7E3" w:rsidR="008C3B8E" w:rsidRDefault="008C3B8E" w:rsidP="008C3B8E">
      <w:pPr>
        <w:pStyle w:val="CSAArticolo"/>
        <w:ind w:right="-46"/>
      </w:pPr>
    </w:p>
    <w:p w14:paraId="672DDB96" w14:textId="77777777" w:rsidR="0030206A" w:rsidRDefault="0030206A" w:rsidP="008C3B8E">
      <w:pPr>
        <w:pStyle w:val="CSAArticolo"/>
        <w:ind w:right="-46"/>
      </w:pPr>
    </w:p>
    <w:p w14:paraId="7D32DB45" w14:textId="77777777" w:rsidR="00614B0A" w:rsidRDefault="00614B0A" w:rsidP="008C3B8E">
      <w:pPr>
        <w:jc w:val="center"/>
        <w:rPr>
          <w:b/>
          <w:smallCaps/>
          <w:sz w:val="28"/>
          <w:szCs w:val="28"/>
        </w:rPr>
      </w:pPr>
    </w:p>
    <w:p w14:paraId="239B10A4" w14:textId="4ED3D791" w:rsidR="008C3B8E" w:rsidRPr="009A40BD" w:rsidRDefault="008C3B8E" w:rsidP="008C3B8E">
      <w:pPr>
        <w:jc w:val="center"/>
        <w:rPr>
          <w:b/>
          <w:smallCaps/>
          <w:sz w:val="28"/>
          <w:szCs w:val="28"/>
        </w:rPr>
      </w:pPr>
      <w:r w:rsidRPr="009A40BD">
        <w:rPr>
          <w:b/>
          <w:smallCaps/>
          <w:sz w:val="28"/>
          <w:szCs w:val="28"/>
        </w:rPr>
        <w:t>condizioni</w:t>
      </w:r>
      <w:r w:rsidR="00614B0A">
        <w:rPr>
          <w:b/>
          <w:smallCaps/>
          <w:sz w:val="28"/>
          <w:szCs w:val="28"/>
        </w:rPr>
        <w:t xml:space="preserve"> tecniche</w:t>
      </w:r>
      <w:r w:rsidR="00B83EF3">
        <w:rPr>
          <w:b/>
          <w:smallCaps/>
          <w:sz w:val="28"/>
          <w:szCs w:val="28"/>
        </w:rPr>
        <w:t xml:space="preserve"> offerte</w:t>
      </w:r>
    </w:p>
    <w:p w14:paraId="0EDA3B06" w14:textId="343692FF" w:rsidR="008C3B8E" w:rsidRDefault="008C3B8E" w:rsidP="008C3B8E">
      <w:pPr>
        <w:rPr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38"/>
        <w:gridCol w:w="4778"/>
      </w:tblGrid>
      <w:tr w:rsidR="00EF74C5" w:rsidRPr="000B7615" w14:paraId="43FF20AC" w14:textId="77777777" w:rsidTr="007F2BD6">
        <w:trPr>
          <w:jc w:val="center"/>
        </w:trPr>
        <w:tc>
          <w:tcPr>
            <w:tcW w:w="4238" w:type="dxa"/>
            <w:shd w:val="clear" w:color="auto" w:fill="E0E0E0"/>
            <w:vAlign w:val="center"/>
          </w:tcPr>
          <w:p w14:paraId="38FB3B4B" w14:textId="6ADAC3F0" w:rsidR="00EF74C5" w:rsidRPr="000B7615" w:rsidRDefault="001D5802" w:rsidP="001350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Sub- c</w:t>
            </w:r>
            <w:r w:rsidR="00EF74C5" w:rsidRPr="000B7615">
              <w:rPr>
                <w:b/>
                <w:bCs/>
                <w:sz w:val="24"/>
                <w:szCs w:val="24"/>
              </w:rPr>
              <w:t>riteri</w:t>
            </w:r>
            <w:r w:rsidR="00EF74C5">
              <w:rPr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4778" w:type="dxa"/>
            <w:shd w:val="clear" w:color="auto" w:fill="E0E0E0"/>
          </w:tcPr>
          <w:p w14:paraId="191E8C75" w14:textId="77777777" w:rsidR="00EF74C5" w:rsidRDefault="00EF74C5" w:rsidP="001350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Offerta</w:t>
            </w:r>
          </w:p>
        </w:tc>
      </w:tr>
      <w:tr w:rsidR="00EF74C5" w:rsidRPr="000B7615" w14:paraId="50FFAB44" w14:textId="77777777" w:rsidTr="007F2BD6">
        <w:trPr>
          <w:jc w:val="center"/>
        </w:trPr>
        <w:tc>
          <w:tcPr>
            <w:tcW w:w="9016" w:type="dxa"/>
            <w:gridSpan w:val="2"/>
          </w:tcPr>
          <w:p w14:paraId="2D953ADB" w14:textId="4C9E020F" w:rsidR="00EF74C5" w:rsidRPr="00DD650E" w:rsidRDefault="00EF74C5" w:rsidP="00556747">
            <w:pPr>
              <w:autoSpaceDE w:val="0"/>
              <w:autoSpaceDN w:val="0"/>
              <w:adjustRightInd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A.3</w:t>
            </w:r>
            <w:r w:rsidRPr="00E352F9">
              <w:rPr>
                <w:b/>
                <w:sz w:val="24"/>
              </w:rPr>
              <w:t xml:space="preserve"> </w:t>
            </w:r>
            <w:r w:rsidRPr="009A40BD">
              <w:rPr>
                <w:b/>
                <w:sz w:val="24"/>
                <w:szCs w:val="24"/>
              </w:rPr>
              <w:t xml:space="preserve">— </w:t>
            </w:r>
            <w:r w:rsidRPr="009A40BD">
              <w:rPr>
                <w:rFonts w:eastAsia="Calibri"/>
                <w:b/>
                <w:sz w:val="24"/>
                <w:szCs w:val="24"/>
              </w:rPr>
              <w:t>N. di veicoli ricoverabili nella depositeria in più oltre al numero minimo richiesto</w:t>
            </w:r>
            <w:r w:rsidRPr="009A40BD">
              <w:rPr>
                <w:b/>
                <w:sz w:val="24"/>
                <w:szCs w:val="24"/>
              </w:rPr>
              <w:t xml:space="preserve"> — punti massim</w:t>
            </w:r>
            <w:r w:rsidR="005B7A83">
              <w:rPr>
                <w:b/>
                <w:sz w:val="24"/>
                <w:szCs w:val="24"/>
              </w:rPr>
              <w:t xml:space="preserve">i attribuibili 4 </w:t>
            </w:r>
          </w:p>
        </w:tc>
      </w:tr>
      <w:tr w:rsidR="00EF74C5" w:rsidRPr="000B7615" w14:paraId="3661D1C6" w14:textId="77777777" w:rsidTr="007F2BD6">
        <w:trPr>
          <w:jc w:val="center"/>
        </w:trPr>
        <w:tc>
          <w:tcPr>
            <w:tcW w:w="4238" w:type="dxa"/>
            <w:vAlign w:val="center"/>
          </w:tcPr>
          <w:p w14:paraId="7B5A2305" w14:textId="140A59EA" w:rsidR="00EF74C5" w:rsidRPr="00E916FB" w:rsidRDefault="00EF74C5" w:rsidP="00556747">
            <w:pPr>
              <w:suppressAutoHyphens w:val="0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9A40BD">
              <w:rPr>
                <w:rFonts w:eastAsia="Calibri"/>
                <w:bCs/>
                <w:sz w:val="24"/>
                <w:szCs w:val="24"/>
              </w:rPr>
              <w:t xml:space="preserve">Il punteggio previsto al </w:t>
            </w:r>
            <w:r w:rsidR="00B83EF3">
              <w:rPr>
                <w:rFonts w:eastAsia="Calibri"/>
                <w:bCs/>
                <w:sz w:val="24"/>
                <w:szCs w:val="24"/>
              </w:rPr>
              <w:t>sub</w:t>
            </w:r>
            <w:r w:rsidR="00B572B1">
              <w:rPr>
                <w:rFonts w:eastAsia="Calibri"/>
                <w:bCs/>
                <w:sz w:val="24"/>
                <w:szCs w:val="24"/>
              </w:rPr>
              <w:t>-</w:t>
            </w:r>
            <w:r w:rsidRPr="009A40BD">
              <w:rPr>
                <w:rFonts w:eastAsia="Calibri"/>
                <w:bCs/>
                <w:sz w:val="24"/>
                <w:szCs w:val="24"/>
              </w:rPr>
              <w:t xml:space="preserve">criterio di natura quantitativa [A.3.] verrà attribuito esclusivamente qualora il concorrente proponga un numero di veicoli ricoverabili nella depositeria superiore al minimo di </w:t>
            </w:r>
            <w:r w:rsidRPr="00033302">
              <w:rPr>
                <w:rFonts w:eastAsia="Calibri"/>
                <w:bCs/>
                <w:sz w:val="24"/>
                <w:szCs w:val="24"/>
              </w:rPr>
              <w:t xml:space="preserve">30 </w:t>
            </w:r>
            <w:r w:rsidRPr="009A40BD">
              <w:rPr>
                <w:rFonts w:eastAsia="Calibri"/>
                <w:bCs/>
                <w:sz w:val="24"/>
                <w:szCs w:val="24"/>
              </w:rPr>
              <w:t>veicoli richiesti nel Ca</w:t>
            </w:r>
            <w:r>
              <w:rPr>
                <w:rFonts w:eastAsia="Calibri"/>
                <w:bCs/>
                <w:sz w:val="24"/>
                <w:szCs w:val="24"/>
              </w:rPr>
              <w:t>pitolato.</w:t>
            </w:r>
            <w:r w:rsidR="005B7A83">
              <w:rPr>
                <w:rFonts w:eastAsia="Calibri"/>
                <w:bCs/>
                <w:sz w:val="24"/>
                <w:szCs w:val="24"/>
              </w:rPr>
              <w:tab/>
            </w:r>
          </w:p>
        </w:tc>
        <w:tc>
          <w:tcPr>
            <w:tcW w:w="4778" w:type="dxa"/>
            <w:vAlign w:val="center"/>
          </w:tcPr>
          <w:p w14:paraId="4BFE766B" w14:textId="0A0B8CD6" w:rsidR="00EF74C5" w:rsidRPr="009A28EC" w:rsidRDefault="00EF74C5" w:rsidP="009A28EC">
            <w:pPr>
              <w:suppressAutoHyphens w:val="0"/>
              <w:ind w:right="216"/>
              <w:jc w:val="both"/>
              <w:textAlignment w:val="baseline"/>
              <w:rPr>
                <w:rFonts w:eastAsia="Garamond"/>
                <w:color w:val="000000"/>
                <w:sz w:val="24"/>
                <w:szCs w:val="24"/>
              </w:rPr>
            </w:pPr>
            <w:r w:rsidRPr="009A28EC">
              <w:rPr>
                <w:rFonts w:eastAsia="Garamond"/>
                <w:color w:val="000000"/>
                <w:sz w:val="24"/>
                <w:szCs w:val="24"/>
              </w:rPr>
              <w:t>N. di veicoli ricoverabili nella depositeria in più:</w:t>
            </w:r>
          </w:p>
          <w:p w14:paraId="0E413AB9" w14:textId="66661F04" w:rsidR="001F2253" w:rsidRPr="00EC4788" w:rsidRDefault="001F2253" w:rsidP="009A28EC">
            <w:pPr>
              <w:pStyle w:val="Paragrafoelenco"/>
              <w:numPr>
                <w:ilvl w:val="0"/>
                <w:numId w:val="15"/>
              </w:numPr>
              <w:suppressAutoHyphens w:val="0"/>
              <w:ind w:right="216"/>
              <w:jc w:val="both"/>
              <w:textAlignment w:val="baseline"/>
              <w:rPr>
                <w:rFonts w:eastAsia="Garamond"/>
                <w:color w:val="000000"/>
                <w:sz w:val="24"/>
                <w:szCs w:val="24"/>
              </w:rPr>
            </w:pPr>
            <w:r w:rsidRPr="00EC4788">
              <w:rPr>
                <w:rFonts w:eastAsia="Garamond"/>
                <w:color w:val="000000"/>
                <w:sz w:val="24"/>
                <w:szCs w:val="24"/>
              </w:rPr>
              <w:t xml:space="preserve">60 veicoli </w:t>
            </w:r>
            <w:r w:rsidRPr="00EC4788">
              <w:rPr>
                <w:rFonts w:eastAsia="Garamond"/>
                <w:color w:val="000000"/>
                <w:sz w:val="24"/>
                <w:szCs w:val="24"/>
              </w:rPr>
              <w:tab/>
            </w:r>
            <w:r w:rsidRPr="00EC4788">
              <w:rPr>
                <w:rFonts w:eastAsia="Garamond"/>
                <w:color w:val="000000"/>
                <w:sz w:val="24"/>
                <w:szCs w:val="24"/>
              </w:rPr>
              <w:tab/>
            </w:r>
            <w:r>
              <w:rPr>
                <w:rFonts w:eastAsia="Garamond"/>
                <w:color w:val="000000"/>
                <w:sz w:val="24"/>
                <w:szCs w:val="24"/>
              </w:rPr>
              <w:tab/>
            </w:r>
            <w:r w:rsidRPr="00EC4788">
              <w:rPr>
                <w:rFonts w:eastAsia="Garamond"/>
                <w:color w:val="000000"/>
                <w:sz w:val="24"/>
                <w:szCs w:val="24"/>
              </w:rPr>
              <w:t>3 punti</w:t>
            </w:r>
            <w:r w:rsidR="009A28EC">
              <w:rPr>
                <w:rFonts w:eastAsia="Garamond"/>
                <w:color w:val="000000"/>
                <w:sz w:val="24"/>
                <w:szCs w:val="24"/>
              </w:rPr>
              <w:t xml:space="preserve"> </w:t>
            </w:r>
          </w:p>
          <w:p w14:paraId="77767B75" w14:textId="435F409B" w:rsidR="001F2253" w:rsidRPr="009A28EC" w:rsidRDefault="001F2253" w:rsidP="009A28EC">
            <w:pPr>
              <w:pStyle w:val="Paragrafoelenco"/>
              <w:numPr>
                <w:ilvl w:val="0"/>
                <w:numId w:val="15"/>
              </w:numPr>
              <w:suppressAutoHyphens w:val="0"/>
              <w:ind w:right="216"/>
              <w:jc w:val="both"/>
              <w:textAlignment w:val="baseline"/>
              <w:rPr>
                <w:rFonts w:eastAsia="Garamond"/>
                <w:color w:val="000000"/>
                <w:sz w:val="24"/>
                <w:szCs w:val="24"/>
              </w:rPr>
            </w:pPr>
            <w:r w:rsidRPr="00EC4788">
              <w:rPr>
                <w:rFonts w:eastAsia="Garamond"/>
                <w:color w:val="000000"/>
                <w:sz w:val="24"/>
                <w:szCs w:val="24"/>
              </w:rPr>
              <w:t>Più di 60 veicoli</w:t>
            </w:r>
            <w:r w:rsidRPr="00EC4788">
              <w:rPr>
                <w:rFonts w:eastAsia="Garamond"/>
                <w:color w:val="000000"/>
                <w:sz w:val="24"/>
                <w:szCs w:val="24"/>
              </w:rPr>
              <w:tab/>
            </w:r>
            <w:r w:rsidR="009A28EC">
              <w:rPr>
                <w:rFonts w:eastAsia="Garamond"/>
                <w:color w:val="000000"/>
                <w:sz w:val="24"/>
                <w:szCs w:val="24"/>
              </w:rPr>
              <w:t xml:space="preserve">            </w:t>
            </w:r>
            <w:r w:rsidR="005B7A83">
              <w:rPr>
                <w:rFonts w:eastAsia="Garamond"/>
                <w:color w:val="000000"/>
                <w:sz w:val="24"/>
                <w:szCs w:val="24"/>
              </w:rPr>
              <w:t>4 punti</w:t>
            </w:r>
            <w:r w:rsidR="009077E0" w:rsidRPr="009A28EC">
              <w:rPr>
                <w:rFonts w:eastAsia="Garamond"/>
                <w:color w:val="000000"/>
                <w:sz w:val="24"/>
                <w:szCs w:val="24"/>
              </w:rPr>
              <w:t xml:space="preserve"> </w:t>
            </w:r>
          </w:p>
          <w:p w14:paraId="48245F1E" w14:textId="14F9B964" w:rsidR="00EF74C5" w:rsidRPr="009A28EC" w:rsidRDefault="00EF74C5" w:rsidP="009A28EC">
            <w:pPr>
              <w:suppressAutoHyphens w:val="0"/>
              <w:ind w:right="216"/>
              <w:jc w:val="both"/>
              <w:textAlignment w:val="baseline"/>
              <w:rPr>
                <w:rFonts w:eastAsia="Garamond"/>
                <w:color w:val="000000"/>
                <w:sz w:val="24"/>
                <w:szCs w:val="24"/>
              </w:rPr>
            </w:pPr>
            <w:r w:rsidRPr="009A28EC">
              <w:rPr>
                <w:rFonts w:eastAsia="Garamond"/>
                <w:color w:val="000000"/>
                <w:sz w:val="24"/>
                <w:szCs w:val="24"/>
              </w:rPr>
              <w:t xml:space="preserve">oltre al minimo di </w:t>
            </w:r>
            <w:r w:rsidR="001F2253" w:rsidRPr="009A28EC">
              <w:rPr>
                <w:rFonts w:eastAsia="Garamond"/>
                <w:color w:val="000000"/>
                <w:sz w:val="24"/>
                <w:szCs w:val="24"/>
              </w:rPr>
              <w:t>30</w:t>
            </w:r>
            <w:r w:rsidRPr="009A28EC">
              <w:rPr>
                <w:rFonts w:eastAsia="Garamond"/>
                <w:color w:val="000000"/>
                <w:sz w:val="24"/>
                <w:szCs w:val="24"/>
              </w:rPr>
              <w:t xml:space="preserve"> veicoli richiesti nel Capitolato.</w:t>
            </w:r>
          </w:p>
        </w:tc>
      </w:tr>
      <w:tr w:rsidR="00EF74C5" w:rsidRPr="000B7615" w14:paraId="205299D0" w14:textId="77777777" w:rsidTr="007F2BD6">
        <w:trPr>
          <w:jc w:val="center"/>
        </w:trPr>
        <w:tc>
          <w:tcPr>
            <w:tcW w:w="9016" w:type="dxa"/>
            <w:gridSpan w:val="2"/>
          </w:tcPr>
          <w:p w14:paraId="61B96488" w14:textId="56A6C60D" w:rsidR="00EF74C5" w:rsidRPr="00DD650E" w:rsidRDefault="00EF74C5" w:rsidP="00556747">
            <w:pPr>
              <w:autoSpaceDE w:val="0"/>
              <w:autoSpaceDN w:val="0"/>
              <w:adjustRightInd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B.</w:t>
            </w:r>
            <w:r w:rsidR="007F2BD6">
              <w:rPr>
                <w:b/>
                <w:sz w:val="24"/>
              </w:rPr>
              <w:t>2</w:t>
            </w:r>
            <w:r w:rsidRPr="00E352F9">
              <w:rPr>
                <w:b/>
                <w:sz w:val="24"/>
              </w:rPr>
              <w:t xml:space="preserve"> </w:t>
            </w:r>
            <w:r w:rsidRPr="009A40BD">
              <w:rPr>
                <w:b/>
                <w:sz w:val="24"/>
                <w:szCs w:val="24"/>
              </w:rPr>
              <w:t xml:space="preserve">— </w:t>
            </w:r>
            <w:r w:rsidR="007F2BD6" w:rsidRPr="007F2BD6">
              <w:rPr>
                <w:rFonts w:eastAsia="Calibri"/>
                <w:b/>
                <w:sz w:val="24"/>
                <w:szCs w:val="24"/>
              </w:rPr>
              <w:t xml:space="preserve">Raggiungibilità della depositeria con i mezzi pubblici </w:t>
            </w:r>
            <w:r w:rsidRPr="009A40BD">
              <w:rPr>
                <w:b/>
                <w:sz w:val="24"/>
                <w:szCs w:val="24"/>
              </w:rPr>
              <w:t xml:space="preserve">— punti massimi attribuibili </w:t>
            </w:r>
            <w:r w:rsidR="001F2253">
              <w:rPr>
                <w:b/>
                <w:sz w:val="24"/>
                <w:szCs w:val="24"/>
              </w:rPr>
              <w:t>5</w:t>
            </w:r>
          </w:p>
        </w:tc>
      </w:tr>
      <w:tr w:rsidR="007F2BD6" w:rsidRPr="000B7615" w14:paraId="55E18379" w14:textId="77777777" w:rsidTr="007F2BD6">
        <w:trPr>
          <w:jc w:val="center"/>
        </w:trPr>
        <w:tc>
          <w:tcPr>
            <w:tcW w:w="4238" w:type="dxa"/>
            <w:vAlign w:val="center"/>
          </w:tcPr>
          <w:p w14:paraId="1BE38353" w14:textId="25FC2C52" w:rsidR="007F2BD6" w:rsidRPr="00E916FB" w:rsidRDefault="007F2BD6" w:rsidP="007F2BD6">
            <w:pPr>
              <w:suppressAutoHyphens w:val="0"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I</w:t>
            </w:r>
            <w:r w:rsidRPr="009A40BD">
              <w:rPr>
                <w:rFonts w:eastAsia="Calibri"/>
                <w:bCs/>
                <w:sz w:val="24"/>
                <w:szCs w:val="24"/>
              </w:rPr>
              <w:t xml:space="preserve">l punteggio previsto al </w:t>
            </w:r>
            <w:r w:rsidR="00B83EF3">
              <w:rPr>
                <w:rFonts w:eastAsia="Calibri"/>
                <w:bCs/>
                <w:sz w:val="24"/>
                <w:szCs w:val="24"/>
              </w:rPr>
              <w:t>sub</w:t>
            </w:r>
            <w:r w:rsidR="00B572B1">
              <w:rPr>
                <w:rFonts w:eastAsia="Calibri"/>
                <w:bCs/>
                <w:sz w:val="24"/>
                <w:szCs w:val="24"/>
              </w:rPr>
              <w:t>-</w:t>
            </w:r>
            <w:r w:rsidRPr="009A40BD">
              <w:rPr>
                <w:rFonts w:eastAsia="Calibri"/>
                <w:bCs/>
                <w:sz w:val="24"/>
                <w:szCs w:val="24"/>
              </w:rPr>
              <w:t>criterio di natura quantitativa [B.</w:t>
            </w:r>
            <w:r>
              <w:rPr>
                <w:rFonts w:eastAsia="Calibri"/>
                <w:bCs/>
                <w:sz w:val="24"/>
                <w:szCs w:val="24"/>
              </w:rPr>
              <w:t>2</w:t>
            </w:r>
            <w:r w:rsidRPr="009A40BD">
              <w:rPr>
                <w:rFonts w:eastAsia="Calibri"/>
                <w:bCs/>
                <w:sz w:val="24"/>
                <w:szCs w:val="24"/>
              </w:rPr>
              <w:t xml:space="preserve">.] verrà attribuito esclusivamente qualora il concorrente </w:t>
            </w:r>
            <w:r>
              <w:rPr>
                <w:rFonts w:eastAsia="Calibri"/>
                <w:bCs/>
                <w:sz w:val="24"/>
                <w:szCs w:val="24"/>
              </w:rPr>
              <w:t>dimostri che la depositeria è a meno di 500 metri in linea d’aria da una fermata dei bus del trasporto pubblico locale.</w:t>
            </w:r>
          </w:p>
        </w:tc>
        <w:tc>
          <w:tcPr>
            <w:tcW w:w="4778" w:type="dxa"/>
            <w:vAlign w:val="center"/>
          </w:tcPr>
          <w:p w14:paraId="6FBC0CC7" w14:textId="722AECF6" w:rsidR="00A352C4" w:rsidRPr="00A352C4" w:rsidRDefault="00A352C4" w:rsidP="00A352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Fermata bus che dista dalla depositeria a</w:t>
            </w:r>
            <w:r w:rsidRPr="00A352C4">
              <w:rPr>
                <w:sz w:val="24"/>
                <w:szCs w:val="24"/>
              </w:rPr>
              <w:t>:</w:t>
            </w:r>
          </w:p>
          <w:p w14:paraId="1C4318FE" w14:textId="30AC1036" w:rsidR="00A352C4" w:rsidRPr="00A352C4" w:rsidRDefault="00A352C4" w:rsidP="00A352C4">
            <w:pPr>
              <w:pStyle w:val="Paragrafoelenco"/>
              <w:numPr>
                <w:ilvl w:val="0"/>
                <w:numId w:val="17"/>
              </w:numPr>
              <w:jc w:val="both"/>
              <w:rPr>
                <w:sz w:val="24"/>
                <w:szCs w:val="24"/>
              </w:rPr>
            </w:pPr>
            <w:r w:rsidRPr="00A352C4">
              <w:rPr>
                <w:sz w:val="24"/>
                <w:szCs w:val="24"/>
              </w:rPr>
              <w:t xml:space="preserve">meno di 350 m. </w:t>
            </w:r>
            <w:r w:rsidRPr="00A352C4">
              <w:rPr>
                <w:sz w:val="24"/>
                <w:szCs w:val="24"/>
              </w:rPr>
              <w:tab/>
            </w:r>
            <w:r w:rsidRPr="00A352C4">
              <w:rPr>
                <w:sz w:val="24"/>
                <w:szCs w:val="24"/>
              </w:rPr>
              <w:tab/>
              <w:t>3 punti</w:t>
            </w:r>
          </w:p>
          <w:p w14:paraId="482FBADA" w14:textId="3A5A6ED8" w:rsidR="007F2BD6" w:rsidRPr="00A352C4" w:rsidRDefault="00A352C4" w:rsidP="00A352C4">
            <w:pPr>
              <w:pStyle w:val="Paragrafoelenco"/>
              <w:numPr>
                <w:ilvl w:val="0"/>
                <w:numId w:val="17"/>
              </w:numPr>
              <w:jc w:val="both"/>
              <w:rPr>
                <w:sz w:val="24"/>
                <w:szCs w:val="24"/>
              </w:rPr>
            </w:pPr>
            <w:r w:rsidRPr="00A352C4">
              <w:rPr>
                <w:sz w:val="24"/>
                <w:szCs w:val="24"/>
              </w:rPr>
              <w:t>meno di 150 m.</w:t>
            </w:r>
            <w:r w:rsidRPr="00A352C4">
              <w:rPr>
                <w:sz w:val="24"/>
                <w:szCs w:val="24"/>
              </w:rPr>
              <w:tab/>
            </w:r>
            <w:r w:rsidRPr="00A352C4">
              <w:rPr>
                <w:sz w:val="24"/>
                <w:szCs w:val="24"/>
              </w:rPr>
              <w:tab/>
              <w:t>5 punti</w:t>
            </w:r>
          </w:p>
          <w:p w14:paraId="2721C724" w14:textId="18A91D81" w:rsidR="00A352C4" w:rsidRPr="001F2253" w:rsidRDefault="00A352C4" w:rsidP="00A352C4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rispetto ai 500 metri </w:t>
            </w:r>
            <w:r w:rsidRPr="009A40BD">
              <w:rPr>
                <w:rFonts w:eastAsia="Calibri"/>
                <w:bCs/>
                <w:sz w:val="24"/>
                <w:szCs w:val="24"/>
              </w:rPr>
              <w:t>richiesti nel Ca</w:t>
            </w:r>
            <w:r>
              <w:rPr>
                <w:rFonts w:eastAsia="Calibri"/>
                <w:bCs/>
                <w:sz w:val="24"/>
                <w:szCs w:val="24"/>
              </w:rPr>
              <w:t>pitolato</w:t>
            </w:r>
          </w:p>
        </w:tc>
      </w:tr>
      <w:tr w:rsidR="007F2BD6" w:rsidRPr="000B7615" w14:paraId="3869C2CA" w14:textId="77777777" w:rsidTr="007F2BD6">
        <w:trPr>
          <w:jc w:val="center"/>
        </w:trPr>
        <w:tc>
          <w:tcPr>
            <w:tcW w:w="9016" w:type="dxa"/>
            <w:gridSpan w:val="2"/>
          </w:tcPr>
          <w:p w14:paraId="477D992A" w14:textId="1365E3BB" w:rsidR="007F2BD6" w:rsidRPr="00DD650E" w:rsidRDefault="007F2BD6" w:rsidP="007F2BD6">
            <w:pPr>
              <w:autoSpaceDE w:val="0"/>
              <w:autoSpaceDN w:val="0"/>
              <w:adjustRightInd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B.3</w:t>
            </w:r>
            <w:r w:rsidRPr="00E352F9">
              <w:rPr>
                <w:b/>
                <w:sz w:val="24"/>
              </w:rPr>
              <w:t xml:space="preserve"> </w:t>
            </w:r>
            <w:r w:rsidRPr="009A40BD">
              <w:rPr>
                <w:b/>
                <w:sz w:val="24"/>
                <w:szCs w:val="24"/>
              </w:rPr>
              <w:t xml:space="preserve">— </w:t>
            </w:r>
            <w:r w:rsidRPr="009A40BD">
              <w:rPr>
                <w:rFonts w:eastAsia="Calibri"/>
                <w:b/>
                <w:sz w:val="24"/>
                <w:szCs w:val="24"/>
              </w:rPr>
              <w:t xml:space="preserve">N. di automezzi messi a disposizione oltre al numero minimo </w:t>
            </w:r>
            <w:r w:rsidRPr="009A40BD">
              <w:rPr>
                <w:b/>
                <w:sz w:val="24"/>
                <w:szCs w:val="24"/>
              </w:rPr>
              <w:t xml:space="preserve">— punti massimi attribuibili </w:t>
            </w:r>
            <w:r>
              <w:rPr>
                <w:b/>
                <w:sz w:val="24"/>
                <w:szCs w:val="24"/>
              </w:rPr>
              <w:t>5</w:t>
            </w:r>
          </w:p>
        </w:tc>
      </w:tr>
      <w:tr w:rsidR="007F2BD6" w:rsidRPr="000B7615" w14:paraId="75BE969A" w14:textId="77777777" w:rsidTr="007F2BD6">
        <w:trPr>
          <w:jc w:val="center"/>
        </w:trPr>
        <w:tc>
          <w:tcPr>
            <w:tcW w:w="4238" w:type="dxa"/>
            <w:vAlign w:val="center"/>
          </w:tcPr>
          <w:p w14:paraId="4C6293C0" w14:textId="46B02B5A" w:rsidR="007F2BD6" w:rsidRPr="00E916FB" w:rsidRDefault="007F2BD6" w:rsidP="007F2BD6">
            <w:pPr>
              <w:suppressAutoHyphens w:val="0"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I</w:t>
            </w:r>
            <w:r w:rsidRPr="009A40BD">
              <w:rPr>
                <w:rFonts w:eastAsia="Calibri"/>
                <w:bCs/>
                <w:sz w:val="24"/>
                <w:szCs w:val="24"/>
              </w:rPr>
              <w:t xml:space="preserve">l punteggio previsto al </w:t>
            </w:r>
            <w:r w:rsidR="00B83EF3">
              <w:rPr>
                <w:rFonts w:eastAsia="Calibri"/>
                <w:bCs/>
                <w:sz w:val="24"/>
                <w:szCs w:val="24"/>
              </w:rPr>
              <w:t>sub</w:t>
            </w:r>
            <w:r w:rsidR="00B572B1">
              <w:rPr>
                <w:rFonts w:eastAsia="Calibri"/>
                <w:bCs/>
                <w:sz w:val="24"/>
                <w:szCs w:val="24"/>
              </w:rPr>
              <w:t>-</w:t>
            </w:r>
            <w:r w:rsidRPr="009A40BD">
              <w:rPr>
                <w:rFonts w:eastAsia="Calibri"/>
                <w:bCs/>
                <w:sz w:val="24"/>
                <w:szCs w:val="24"/>
              </w:rPr>
              <w:t>criterio di natura quantitativa [B.</w:t>
            </w:r>
            <w:r>
              <w:rPr>
                <w:rFonts w:eastAsia="Calibri"/>
                <w:bCs/>
                <w:sz w:val="24"/>
                <w:szCs w:val="24"/>
              </w:rPr>
              <w:t>3</w:t>
            </w:r>
            <w:r w:rsidRPr="009A40BD">
              <w:rPr>
                <w:rFonts w:eastAsia="Calibri"/>
                <w:bCs/>
                <w:sz w:val="24"/>
                <w:szCs w:val="24"/>
              </w:rPr>
              <w:t>.] verrà attribuito esclusivamente qualora il concorrente proponga un n. di automezzi messi a disposizione superiore al minimo di 3 aut</w:t>
            </w:r>
            <w:r>
              <w:rPr>
                <w:rFonts w:eastAsia="Calibri"/>
                <w:bCs/>
                <w:sz w:val="24"/>
                <w:szCs w:val="24"/>
              </w:rPr>
              <w:t>omezzi richiesti nel Capitolato.</w:t>
            </w:r>
          </w:p>
        </w:tc>
        <w:tc>
          <w:tcPr>
            <w:tcW w:w="4778" w:type="dxa"/>
            <w:vAlign w:val="center"/>
          </w:tcPr>
          <w:p w14:paraId="138A9D58" w14:textId="77777777" w:rsidR="007F2BD6" w:rsidRDefault="007F2BD6" w:rsidP="007F2BD6">
            <w:pPr>
              <w:jc w:val="both"/>
              <w:rPr>
                <w:sz w:val="24"/>
                <w:szCs w:val="24"/>
              </w:rPr>
            </w:pPr>
            <w:r w:rsidRPr="009A40BD">
              <w:rPr>
                <w:sz w:val="24"/>
                <w:szCs w:val="24"/>
              </w:rPr>
              <w:t xml:space="preserve">N. di </w:t>
            </w:r>
            <w:r w:rsidRPr="001F2253">
              <w:rPr>
                <w:sz w:val="24"/>
                <w:szCs w:val="24"/>
              </w:rPr>
              <w:t xml:space="preserve">automezzi messi a disposizione </w:t>
            </w:r>
            <w:r w:rsidRPr="009A40BD">
              <w:rPr>
                <w:sz w:val="24"/>
                <w:szCs w:val="24"/>
              </w:rPr>
              <w:t>in più</w:t>
            </w:r>
            <w:r>
              <w:rPr>
                <w:sz w:val="24"/>
                <w:szCs w:val="24"/>
              </w:rPr>
              <w:t>:</w:t>
            </w:r>
          </w:p>
          <w:p w14:paraId="47C305C5" w14:textId="77777777" w:rsidR="007F2BD6" w:rsidRPr="001F2253" w:rsidRDefault="007F2BD6" w:rsidP="007F2BD6">
            <w:pPr>
              <w:pStyle w:val="Paragrafoelenco"/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  <w:r w:rsidRPr="001F2253">
              <w:rPr>
                <w:sz w:val="24"/>
                <w:szCs w:val="24"/>
              </w:rPr>
              <w:t>5 automezzi</w:t>
            </w:r>
            <w:r w:rsidRPr="001F2253">
              <w:rPr>
                <w:sz w:val="24"/>
                <w:szCs w:val="24"/>
              </w:rPr>
              <w:tab/>
            </w:r>
            <w:r w:rsidRPr="001F2253">
              <w:rPr>
                <w:sz w:val="24"/>
                <w:szCs w:val="24"/>
              </w:rPr>
              <w:tab/>
              <w:t>3 punti</w:t>
            </w:r>
          </w:p>
          <w:p w14:paraId="1FC13760" w14:textId="77777777" w:rsidR="007F2BD6" w:rsidRPr="001F2253" w:rsidRDefault="007F2BD6" w:rsidP="007F2BD6">
            <w:pPr>
              <w:pStyle w:val="Paragrafoelenco"/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  <w:r w:rsidRPr="001F2253">
              <w:rPr>
                <w:sz w:val="24"/>
                <w:szCs w:val="24"/>
              </w:rPr>
              <w:t>più di 5 automezzi</w:t>
            </w:r>
            <w:r w:rsidRPr="001F2253">
              <w:rPr>
                <w:sz w:val="24"/>
                <w:szCs w:val="24"/>
              </w:rPr>
              <w:tab/>
              <w:t>5 punti;</w:t>
            </w:r>
          </w:p>
          <w:p w14:paraId="603BEB4B" w14:textId="52762B6D" w:rsidR="007F2BD6" w:rsidRPr="009A40BD" w:rsidRDefault="007F2BD6" w:rsidP="007F2BD6">
            <w:pPr>
              <w:spacing w:after="120"/>
              <w:jc w:val="both"/>
              <w:rPr>
                <w:smallCaps/>
                <w:sz w:val="28"/>
                <w:szCs w:val="28"/>
              </w:rPr>
            </w:pPr>
            <w:r w:rsidRPr="001F2253">
              <w:rPr>
                <w:sz w:val="24"/>
                <w:szCs w:val="24"/>
              </w:rPr>
              <w:t>oltre al minimo di 3 automezzi richiesti nel Capitolato.</w:t>
            </w:r>
          </w:p>
        </w:tc>
      </w:tr>
      <w:tr w:rsidR="007F2BD6" w:rsidRPr="000B7615" w14:paraId="4EE3E441" w14:textId="77777777" w:rsidTr="00B11C85">
        <w:trPr>
          <w:jc w:val="center"/>
        </w:trPr>
        <w:tc>
          <w:tcPr>
            <w:tcW w:w="9016" w:type="dxa"/>
            <w:gridSpan w:val="2"/>
          </w:tcPr>
          <w:p w14:paraId="7709D2AB" w14:textId="714C97C1" w:rsidR="007F2BD6" w:rsidRPr="009A40BD" w:rsidRDefault="007F2BD6" w:rsidP="007F2BD6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lastRenderedPageBreak/>
              <w:t>B.</w:t>
            </w:r>
            <w:r w:rsidR="0097668A">
              <w:rPr>
                <w:b/>
                <w:sz w:val="24"/>
              </w:rPr>
              <w:t>4</w:t>
            </w:r>
            <w:r w:rsidRPr="00E352F9">
              <w:rPr>
                <w:b/>
                <w:sz w:val="24"/>
              </w:rPr>
              <w:t xml:space="preserve"> </w:t>
            </w:r>
            <w:r w:rsidRPr="009A40BD">
              <w:rPr>
                <w:b/>
                <w:sz w:val="24"/>
                <w:szCs w:val="24"/>
              </w:rPr>
              <w:t xml:space="preserve">— </w:t>
            </w:r>
            <w:r w:rsidRPr="009A40BD">
              <w:rPr>
                <w:rFonts w:eastAsia="Calibri"/>
                <w:b/>
                <w:sz w:val="24"/>
                <w:szCs w:val="24"/>
              </w:rPr>
              <w:t xml:space="preserve">N. di unità che costituiscono il gruppo di lavoro oltre al numero minimo </w:t>
            </w:r>
            <w:r w:rsidRPr="009A40BD">
              <w:rPr>
                <w:b/>
                <w:sz w:val="24"/>
                <w:szCs w:val="24"/>
              </w:rPr>
              <w:t xml:space="preserve">— punti massimi attribuibili </w:t>
            </w:r>
            <w:r w:rsidR="0097668A">
              <w:rPr>
                <w:b/>
                <w:sz w:val="24"/>
                <w:szCs w:val="24"/>
              </w:rPr>
              <w:t>5</w:t>
            </w:r>
          </w:p>
        </w:tc>
      </w:tr>
      <w:tr w:rsidR="007F2BD6" w:rsidRPr="000B7615" w14:paraId="47821A94" w14:textId="77777777" w:rsidTr="007F2BD6">
        <w:trPr>
          <w:jc w:val="center"/>
        </w:trPr>
        <w:tc>
          <w:tcPr>
            <w:tcW w:w="4238" w:type="dxa"/>
            <w:vAlign w:val="center"/>
          </w:tcPr>
          <w:p w14:paraId="17B86E74" w14:textId="6DB14C88" w:rsidR="007F2BD6" w:rsidRPr="009A40BD" w:rsidRDefault="007F2BD6" w:rsidP="007F2BD6">
            <w:pPr>
              <w:suppressAutoHyphens w:val="0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9A40BD">
              <w:rPr>
                <w:rFonts w:eastAsia="Calibri"/>
                <w:bCs/>
                <w:sz w:val="24"/>
                <w:szCs w:val="24"/>
              </w:rPr>
              <w:t xml:space="preserve">Il punteggio previsto al </w:t>
            </w:r>
            <w:r w:rsidR="00B83EF3">
              <w:rPr>
                <w:rFonts w:eastAsia="Calibri"/>
                <w:bCs/>
                <w:sz w:val="24"/>
                <w:szCs w:val="24"/>
              </w:rPr>
              <w:t>sub</w:t>
            </w:r>
            <w:r w:rsidR="00B572B1">
              <w:rPr>
                <w:rFonts w:eastAsia="Calibri"/>
                <w:bCs/>
                <w:sz w:val="24"/>
                <w:szCs w:val="24"/>
              </w:rPr>
              <w:t>-</w:t>
            </w:r>
            <w:r w:rsidRPr="009A40BD">
              <w:rPr>
                <w:rFonts w:eastAsia="Calibri"/>
                <w:bCs/>
                <w:sz w:val="24"/>
                <w:szCs w:val="24"/>
              </w:rPr>
              <w:t>criterio di natura quantitativa [B.</w:t>
            </w:r>
            <w:r w:rsidR="0097668A">
              <w:rPr>
                <w:rFonts w:eastAsia="Calibri"/>
                <w:bCs/>
                <w:sz w:val="24"/>
                <w:szCs w:val="24"/>
              </w:rPr>
              <w:t>4</w:t>
            </w:r>
            <w:r w:rsidRPr="009A40BD">
              <w:rPr>
                <w:rFonts w:eastAsia="Calibri"/>
                <w:bCs/>
                <w:sz w:val="24"/>
                <w:szCs w:val="24"/>
              </w:rPr>
              <w:t xml:space="preserve">.] verrà attribuito esclusivamente qualora il concorrente proponga un n. di unità che costituiscono il gruppo di lavoro superiore al minimo di </w:t>
            </w:r>
            <w:r w:rsidR="00A352C4">
              <w:rPr>
                <w:rFonts w:eastAsia="Calibri"/>
                <w:bCs/>
                <w:sz w:val="24"/>
                <w:szCs w:val="24"/>
              </w:rPr>
              <w:t>3</w:t>
            </w:r>
            <w:r w:rsidRPr="009A40BD">
              <w:rPr>
                <w:rFonts w:eastAsia="Calibri"/>
                <w:bCs/>
                <w:sz w:val="24"/>
                <w:szCs w:val="24"/>
              </w:rPr>
              <w:t xml:space="preserve"> unità richieste nel Capitolato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</w:p>
        </w:tc>
        <w:tc>
          <w:tcPr>
            <w:tcW w:w="4778" w:type="dxa"/>
            <w:vAlign w:val="center"/>
          </w:tcPr>
          <w:p w14:paraId="208F8DC2" w14:textId="77777777" w:rsidR="007F2BD6" w:rsidRDefault="007F2BD6" w:rsidP="00A352C4">
            <w:pPr>
              <w:jc w:val="both"/>
              <w:rPr>
                <w:sz w:val="24"/>
                <w:szCs w:val="24"/>
              </w:rPr>
            </w:pPr>
            <w:r w:rsidRPr="009A40BD">
              <w:rPr>
                <w:sz w:val="24"/>
                <w:szCs w:val="24"/>
              </w:rPr>
              <w:t xml:space="preserve">N. di </w:t>
            </w:r>
            <w:r w:rsidRPr="00A352C4">
              <w:rPr>
                <w:sz w:val="24"/>
                <w:szCs w:val="24"/>
              </w:rPr>
              <w:t>unità che costituiscono il gruppo di lavoro</w:t>
            </w:r>
            <w:r>
              <w:rPr>
                <w:sz w:val="24"/>
                <w:szCs w:val="24"/>
              </w:rPr>
              <w:t>:</w:t>
            </w:r>
          </w:p>
          <w:p w14:paraId="79A3D12D" w14:textId="45066701" w:rsidR="00A352C4" w:rsidRPr="00A352C4" w:rsidRDefault="00A352C4" w:rsidP="00A352C4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A352C4">
              <w:rPr>
                <w:sz w:val="24"/>
                <w:szCs w:val="24"/>
              </w:rPr>
              <w:t>4 unità</w:t>
            </w:r>
            <w:r w:rsidRPr="00A352C4">
              <w:rPr>
                <w:sz w:val="24"/>
                <w:szCs w:val="24"/>
              </w:rPr>
              <w:tab/>
            </w:r>
            <w:r w:rsidRPr="00A352C4">
              <w:rPr>
                <w:sz w:val="24"/>
                <w:szCs w:val="24"/>
              </w:rPr>
              <w:tab/>
            </w:r>
            <w:r w:rsidRPr="00A352C4">
              <w:rPr>
                <w:sz w:val="24"/>
                <w:szCs w:val="24"/>
              </w:rPr>
              <w:tab/>
              <w:t>3 punti</w:t>
            </w:r>
          </w:p>
          <w:p w14:paraId="6A2FB100" w14:textId="22A8B283" w:rsidR="00A352C4" w:rsidRPr="00A352C4" w:rsidRDefault="00A352C4" w:rsidP="00A352C4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 w:rsidRPr="00A352C4">
              <w:rPr>
                <w:sz w:val="24"/>
                <w:szCs w:val="24"/>
              </w:rPr>
              <w:t>più di 4 unità</w:t>
            </w:r>
            <w:r w:rsidRPr="00A352C4">
              <w:rPr>
                <w:sz w:val="24"/>
                <w:szCs w:val="24"/>
              </w:rPr>
              <w:tab/>
            </w:r>
            <w:r w:rsidRPr="00A352C4">
              <w:rPr>
                <w:sz w:val="24"/>
                <w:szCs w:val="24"/>
              </w:rPr>
              <w:tab/>
              <w:t>5 punti</w:t>
            </w:r>
          </w:p>
          <w:p w14:paraId="19720DA4" w14:textId="4C2CB52F" w:rsidR="007F2BD6" w:rsidRPr="009A40BD" w:rsidRDefault="007F2BD6" w:rsidP="00A352C4">
            <w:pPr>
              <w:jc w:val="both"/>
              <w:rPr>
                <w:sz w:val="24"/>
                <w:szCs w:val="24"/>
              </w:rPr>
            </w:pPr>
            <w:r w:rsidRPr="00A352C4">
              <w:rPr>
                <w:sz w:val="24"/>
                <w:szCs w:val="24"/>
              </w:rPr>
              <w:t xml:space="preserve">oltre al minimo di </w:t>
            </w:r>
            <w:r w:rsidR="00A352C4" w:rsidRPr="00A352C4">
              <w:rPr>
                <w:sz w:val="24"/>
                <w:szCs w:val="24"/>
              </w:rPr>
              <w:t>3</w:t>
            </w:r>
            <w:r w:rsidRPr="00A352C4">
              <w:rPr>
                <w:sz w:val="24"/>
                <w:szCs w:val="24"/>
              </w:rPr>
              <w:t xml:space="preserve"> unità richieste nel Capitolato.</w:t>
            </w:r>
          </w:p>
        </w:tc>
      </w:tr>
      <w:tr w:rsidR="007F2BD6" w:rsidRPr="000B7615" w14:paraId="615706B2" w14:textId="77777777" w:rsidTr="007F2BD6">
        <w:trPr>
          <w:jc w:val="center"/>
        </w:trPr>
        <w:tc>
          <w:tcPr>
            <w:tcW w:w="9016" w:type="dxa"/>
            <w:gridSpan w:val="2"/>
          </w:tcPr>
          <w:p w14:paraId="2BA4838A" w14:textId="1191A270" w:rsidR="007F2BD6" w:rsidRPr="00DD650E" w:rsidRDefault="007F2BD6" w:rsidP="007F2BD6">
            <w:pPr>
              <w:autoSpaceDE w:val="0"/>
              <w:autoSpaceDN w:val="0"/>
              <w:adjustRightInd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B.</w:t>
            </w:r>
            <w:r w:rsidR="0097668A">
              <w:rPr>
                <w:b/>
                <w:sz w:val="24"/>
              </w:rPr>
              <w:t>5</w:t>
            </w:r>
            <w:r>
              <w:rPr>
                <w:b/>
                <w:sz w:val="24"/>
              </w:rPr>
              <w:t xml:space="preserve"> </w:t>
            </w:r>
            <w:r w:rsidRPr="009A40BD">
              <w:rPr>
                <w:b/>
                <w:sz w:val="24"/>
                <w:szCs w:val="24"/>
              </w:rPr>
              <w:t xml:space="preserve">— </w:t>
            </w:r>
            <w:r w:rsidRPr="009A40BD">
              <w:rPr>
                <w:rFonts w:eastAsia="Calibri"/>
                <w:b/>
                <w:sz w:val="24"/>
                <w:szCs w:val="24"/>
              </w:rPr>
              <w:t>Minuti dalla chiamata di intervento degli automezzi al di sotto del tempo massimo</w:t>
            </w:r>
            <w:r w:rsidRPr="009A40BD">
              <w:rPr>
                <w:b/>
                <w:sz w:val="24"/>
                <w:szCs w:val="24"/>
              </w:rPr>
              <w:t xml:space="preserve"> — punti </w:t>
            </w:r>
            <w:r>
              <w:rPr>
                <w:b/>
                <w:sz w:val="24"/>
                <w:szCs w:val="24"/>
              </w:rPr>
              <w:t xml:space="preserve">massimi attribuibili </w:t>
            </w:r>
            <w:r w:rsidR="0097668A">
              <w:rPr>
                <w:b/>
                <w:sz w:val="24"/>
                <w:szCs w:val="24"/>
              </w:rPr>
              <w:t>5</w:t>
            </w:r>
            <w:r w:rsidR="001F2988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7F2BD6" w:rsidRPr="000B7615" w14:paraId="33992CAB" w14:textId="77777777" w:rsidTr="007F2BD6">
        <w:trPr>
          <w:jc w:val="center"/>
        </w:trPr>
        <w:tc>
          <w:tcPr>
            <w:tcW w:w="4238" w:type="dxa"/>
            <w:vAlign w:val="center"/>
          </w:tcPr>
          <w:p w14:paraId="62A8B207" w14:textId="56670F67" w:rsidR="007F2BD6" w:rsidRPr="00E916FB" w:rsidRDefault="007F2BD6" w:rsidP="007F2BD6">
            <w:pPr>
              <w:suppressAutoHyphens w:val="0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9A40BD">
              <w:rPr>
                <w:rFonts w:eastAsia="Calibri"/>
                <w:bCs/>
                <w:sz w:val="24"/>
                <w:szCs w:val="24"/>
              </w:rPr>
              <w:t xml:space="preserve">Il punteggio previsto al </w:t>
            </w:r>
            <w:r w:rsidR="00B83EF3">
              <w:rPr>
                <w:rFonts w:eastAsia="Calibri"/>
                <w:bCs/>
                <w:sz w:val="24"/>
                <w:szCs w:val="24"/>
              </w:rPr>
              <w:t xml:space="preserve">sub </w:t>
            </w:r>
            <w:r w:rsidRPr="009A40BD">
              <w:rPr>
                <w:rFonts w:eastAsia="Calibri"/>
                <w:bCs/>
                <w:sz w:val="24"/>
                <w:szCs w:val="24"/>
              </w:rPr>
              <w:t>criterio di natura quantitativa [B.</w:t>
            </w:r>
            <w:r w:rsidR="0097668A">
              <w:rPr>
                <w:rFonts w:eastAsia="Calibri"/>
                <w:bCs/>
                <w:sz w:val="24"/>
                <w:szCs w:val="24"/>
              </w:rPr>
              <w:t>5</w:t>
            </w:r>
            <w:r w:rsidRPr="009A40BD">
              <w:rPr>
                <w:rFonts w:eastAsia="Calibri"/>
                <w:bCs/>
                <w:sz w:val="24"/>
                <w:szCs w:val="24"/>
              </w:rPr>
              <w:t xml:space="preserve">.] verrà attribuito esclusivamente qualora il concorrente proponga un tempo di intervento dalla chiamata inferiore al massimo di 30 minuti previsti nel Capitolato. </w:t>
            </w:r>
            <w:r w:rsidRPr="001342E1">
              <w:rPr>
                <w:rFonts w:eastAsia="Calibri"/>
                <w:b/>
                <w:bCs/>
                <w:sz w:val="24"/>
                <w:szCs w:val="24"/>
                <w:u w:val="single"/>
              </w:rPr>
              <w:t>La riduzione massima potrà essere</w:t>
            </w:r>
            <w:r w:rsidR="003A61A2" w:rsidRPr="001342E1">
              <w:rPr>
                <w:rFonts w:eastAsia="Calibri"/>
                <w:b/>
                <w:bCs/>
                <w:sz w:val="24"/>
                <w:szCs w:val="24"/>
                <w:u w:val="single"/>
              </w:rPr>
              <w:t xml:space="preserve"> di dieci minuti e pertanto</w:t>
            </w:r>
            <w:r w:rsidRPr="001342E1">
              <w:rPr>
                <w:rFonts w:eastAsia="Calibri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3A61A2" w:rsidRPr="001342E1">
              <w:rPr>
                <w:rFonts w:eastAsia="Calibri"/>
                <w:b/>
                <w:bCs/>
                <w:sz w:val="24"/>
                <w:szCs w:val="24"/>
                <w:u w:val="single"/>
              </w:rPr>
              <w:t xml:space="preserve">sino a un tempo massimo di intervento di </w:t>
            </w:r>
            <w:r w:rsidRPr="001342E1">
              <w:rPr>
                <w:rFonts w:eastAsia="Calibri"/>
                <w:b/>
                <w:bCs/>
                <w:sz w:val="24"/>
                <w:szCs w:val="24"/>
                <w:u w:val="single"/>
              </w:rPr>
              <w:t>20 minuti.</w:t>
            </w:r>
            <w:r w:rsidR="003A61A2">
              <w:rPr>
                <w:rFonts w:eastAsia="Calibri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4778" w:type="dxa"/>
            <w:vAlign w:val="center"/>
          </w:tcPr>
          <w:p w14:paraId="7CC2AECD" w14:textId="21AED800" w:rsidR="007F2BD6" w:rsidRDefault="007F2BD6" w:rsidP="0097668A">
            <w:pPr>
              <w:jc w:val="both"/>
              <w:rPr>
                <w:sz w:val="24"/>
                <w:szCs w:val="24"/>
              </w:rPr>
            </w:pPr>
            <w:r w:rsidRPr="009A40BD">
              <w:rPr>
                <w:sz w:val="24"/>
                <w:szCs w:val="24"/>
              </w:rPr>
              <w:t>N. di</w:t>
            </w:r>
            <w:r>
              <w:rPr>
                <w:sz w:val="24"/>
                <w:szCs w:val="24"/>
              </w:rPr>
              <w:t xml:space="preserve"> minuti di riduzione del </w:t>
            </w:r>
            <w:r w:rsidRPr="009A40BD">
              <w:rPr>
                <w:rFonts w:eastAsia="Calibri"/>
                <w:bCs/>
                <w:sz w:val="24"/>
                <w:szCs w:val="24"/>
              </w:rPr>
              <w:t>tempo di intervento dalla chiamata</w:t>
            </w:r>
            <w:r>
              <w:rPr>
                <w:sz w:val="24"/>
                <w:szCs w:val="24"/>
              </w:rPr>
              <w:t>:</w:t>
            </w:r>
          </w:p>
          <w:p w14:paraId="78F2C6AB" w14:textId="029A4601" w:rsidR="0097668A" w:rsidRPr="0097668A" w:rsidRDefault="0097668A" w:rsidP="0097668A">
            <w:pPr>
              <w:pStyle w:val="Paragrafoelenco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 w:rsidRPr="0097668A">
              <w:rPr>
                <w:sz w:val="24"/>
                <w:szCs w:val="24"/>
              </w:rPr>
              <w:t>5 minuti</w:t>
            </w:r>
            <w:r w:rsidRPr="0097668A">
              <w:rPr>
                <w:sz w:val="24"/>
                <w:szCs w:val="24"/>
              </w:rPr>
              <w:tab/>
            </w:r>
            <w:r w:rsidRPr="0097668A">
              <w:rPr>
                <w:sz w:val="24"/>
                <w:szCs w:val="24"/>
              </w:rPr>
              <w:tab/>
              <w:t>3 punti</w:t>
            </w:r>
          </w:p>
          <w:p w14:paraId="343091D5" w14:textId="5B297378" w:rsidR="0097668A" w:rsidRPr="0097668A" w:rsidRDefault="003A61A2" w:rsidP="0097668A">
            <w:pPr>
              <w:pStyle w:val="Paragrafoelenco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7668A" w:rsidRPr="0097668A">
              <w:rPr>
                <w:sz w:val="24"/>
                <w:szCs w:val="24"/>
              </w:rPr>
              <w:t>0 minuti</w:t>
            </w:r>
            <w:r w:rsidR="0097668A" w:rsidRPr="0097668A">
              <w:rPr>
                <w:sz w:val="24"/>
                <w:szCs w:val="24"/>
              </w:rPr>
              <w:tab/>
            </w:r>
            <w:r w:rsidR="0097668A" w:rsidRPr="0097668A">
              <w:rPr>
                <w:sz w:val="24"/>
                <w:szCs w:val="24"/>
              </w:rPr>
              <w:tab/>
              <w:t>5 punti</w:t>
            </w:r>
          </w:p>
          <w:p w14:paraId="1A93CFD7" w14:textId="216A4575" w:rsidR="007F2BD6" w:rsidRPr="009A40BD" w:rsidRDefault="007F2BD6" w:rsidP="0097668A">
            <w:pPr>
              <w:jc w:val="both"/>
              <w:rPr>
                <w:smallCaps/>
                <w:sz w:val="28"/>
                <w:szCs w:val="28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rispetto </w:t>
            </w:r>
            <w:r w:rsidRPr="009A40BD">
              <w:rPr>
                <w:rFonts w:eastAsia="Calibri"/>
                <w:bCs/>
                <w:sz w:val="24"/>
                <w:szCs w:val="24"/>
              </w:rPr>
              <w:t>al</w:t>
            </w:r>
            <w:r>
              <w:rPr>
                <w:rFonts w:eastAsia="Calibri"/>
                <w:bCs/>
                <w:sz w:val="24"/>
                <w:szCs w:val="24"/>
              </w:rPr>
              <w:t xml:space="preserve"> tempo</w:t>
            </w:r>
            <w:r w:rsidRPr="009A40BD">
              <w:rPr>
                <w:rFonts w:eastAsia="Calibri"/>
                <w:bCs/>
                <w:sz w:val="24"/>
                <w:szCs w:val="24"/>
              </w:rPr>
              <w:t xml:space="preserve"> massimo di 30 minuti previsti nel Capitolato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</w:p>
        </w:tc>
      </w:tr>
      <w:tr w:rsidR="0097668A" w:rsidRPr="000B7615" w14:paraId="3469BCF3" w14:textId="77777777" w:rsidTr="00DF4936">
        <w:trPr>
          <w:jc w:val="center"/>
        </w:trPr>
        <w:tc>
          <w:tcPr>
            <w:tcW w:w="9016" w:type="dxa"/>
            <w:gridSpan w:val="2"/>
            <w:vAlign w:val="center"/>
          </w:tcPr>
          <w:p w14:paraId="1221C405" w14:textId="2DFF30B7" w:rsidR="0097668A" w:rsidRPr="009A40BD" w:rsidRDefault="0097668A" w:rsidP="0097668A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B.</w:t>
            </w:r>
            <w:r w:rsidR="005D5763">
              <w:rPr>
                <w:b/>
                <w:sz w:val="24"/>
              </w:rPr>
              <w:t>7</w:t>
            </w:r>
            <w:r>
              <w:rPr>
                <w:b/>
                <w:sz w:val="24"/>
              </w:rPr>
              <w:t xml:space="preserve"> </w:t>
            </w:r>
            <w:r w:rsidRPr="009A40BD">
              <w:rPr>
                <w:b/>
                <w:sz w:val="24"/>
                <w:szCs w:val="24"/>
              </w:rPr>
              <w:t xml:space="preserve">— </w:t>
            </w:r>
            <w:r w:rsidR="005D5763">
              <w:rPr>
                <w:rFonts w:eastAsia="Calibri"/>
                <w:b/>
                <w:sz w:val="24"/>
                <w:szCs w:val="24"/>
              </w:rPr>
              <w:t>Estensione dell’area di ricovero dei veicoli coperta</w:t>
            </w:r>
            <w:r w:rsidRPr="009A40BD">
              <w:rPr>
                <w:b/>
                <w:sz w:val="24"/>
                <w:szCs w:val="24"/>
              </w:rPr>
              <w:t xml:space="preserve"> — punti </w:t>
            </w:r>
            <w:r>
              <w:rPr>
                <w:b/>
                <w:sz w:val="24"/>
                <w:szCs w:val="24"/>
              </w:rPr>
              <w:t>massimi attribuibili 5</w:t>
            </w:r>
          </w:p>
        </w:tc>
      </w:tr>
      <w:tr w:rsidR="0097668A" w:rsidRPr="000B7615" w14:paraId="75727166" w14:textId="77777777" w:rsidTr="007F2BD6">
        <w:trPr>
          <w:jc w:val="center"/>
        </w:trPr>
        <w:tc>
          <w:tcPr>
            <w:tcW w:w="4238" w:type="dxa"/>
            <w:vAlign w:val="center"/>
          </w:tcPr>
          <w:p w14:paraId="06E7A2AB" w14:textId="5EA02F07" w:rsidR="0097668A" w:rsidRPr="005D5763" w:rsidRDefault="005D5763" w:rsidP="005D5763">
            <w:pPr>
              <w:suppressAutoHyphens w:val="0"/>
              <w:ind w:right="216"/>
              <w:jc w:val="both"/>
              <w:textAlignment w:val="baseline"/>
              <w:rPr>
                <w:rFonts w:eastAsia="Garamond"/>
                <w:color w:val="000000"/>
                <w:sz w:val="24"/>
                <w:szCs w:val="24"/>
              </w:rPr>
            </w:pPr>
            <w:r w:rsidRPr="009A40BD">
              <w:rPr>
                <w:rFonts w:eastAsia="Calibri"/>
                <w:bCs/>
                <w:sz w:val="24"/>
                <w:szCs w:val="24"/>
              </w:rPr>
              <w:t xml:space="preserve">Il punteggio previsto al </w:t>
            </w:r>
            <w:r w:rsidR="00B83EF3">
              <w:rPr>
                <w:rFonts w:eastAsia="Calibri"/>
                <w:bCs/>
                <w:sz w:val="24"/>
                <w:szCs w:val="24"/>
              </w:rPr>
              <w:t>sub</w:t>
            </w:r>
            <w:r w:rsidR="00B572B1">
              <w:rPr>
                <w:rFonts w:eastAsia="Calibri"/>
                <w:bCs/>
                <w:sz w:val="24"/>
                <w:szCs w:val="24"/>
              </w:rPr>
              <w:t>-</w:t>
            </w:r>
            <w:r w:rsidRPr="009A40BD">
              <w:rPr>
                <w:rFonts w:eastAsia="Calibri"/>
                <w:bCs/>
                <w:sz w:val="24"/>
                <w:szCs w:val="24"/>
              </w:rPr>
              <w:t>criterio di natura quantitativa [B.</w:t>
            </w:r>
            <w:r>
              <w:rPr>
                <w:rFonts w:eastAsia="Calibri"/>
                <w:bCs/>
                <w:sz w:val="24"/>
                <w:szCs w:val="24"/>
              </w:rPr>
              <w:t>7</w:t>
            </w:r>
            <w:r w:rsidRPr="009A40BD">
              <w:rPr>
                <w:rFonts w:eastAsia="Calibri"/>
                <w:bCs/>
                <w:sz w:val="24"/>
                <w:szCs w:val="24"/>
              </w:rPr>
              <w:t xml:space="preserve">.] verrà attribuito esclusivamente qualora il concorrente </w:t>
            </w:r>
            <w:r w:rsidRPr="005D5763">
              <w:rPr>
                <w:rFonts w:eastAsia="Garamond"/>
                <w:color w:val="000000"/>
                <w:sz w:val="24"/>
                <w:szCs w:val="24"/>
              </w:rPr>
              <w:t xml:space="preserve">proponga un’area di ricovero dei veicoli rimossi coperta </w:t>
            </w:r>
            <w:r>
              <w:rPr>
                <w:rFonts w:eastAsia="Garamond"/>
                <w:color w:val="000000"/>
                <w:sz w:val="24"/>
                <w:szCs w:val="24"/>
              </w:rPr>
              <w:t>superiore ai 100 mq previsti nel Capitolato</w:t>
            </w:r>
            <w:r w:rsidR="00033302">
              <w:rPr>
                <w:rFonts w:eastAsia="Garamond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78" w:type="dxa"/>
            <w:vAlign w:val="center"/>
          </w:tcPr>
          <w:p w14:paraId="1108C8F6" w14:textId="44814FEF" w:rsidR="005D5763" w:rsidRDefault="005D5763" w:rsidP="005D57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Estensione dell’area di ricovero dei veicoli coperta:</w:t>
            </w:r>
          </w:p>
          <w:p w14:paraId="2BFF24EA" w14:textId="77777777" w:rsidR="005D5763" w:rsidRPr="005D5763" w:rsidRDefault="005D5763" w:rsidP="005D5763">
            <w:pPr>
              <w:pStyle w:val="Paragrafoelenco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 w:rsidRPr="005D5763">
              <w:rPr>
                <w:sz w:val="24"/>
                <w:szCs w:val="24"/>
              </w:rPr>
              <w:t>200 mq</w:t>
            </w:r>
            <w:r w:rsidRPr="005D5763">
              <w:rPr>
                <w:sz w:val="24"/>
                <w:szCs w:val="24"/>
              </w:rPr>
              <w:tab/>
            </w:r>
            <w:r w:rsidRPr="005D5763">
              <w:rPr>
                <w:sz w:val="24"/>
                <w:szCs w:val="24"/>
              </w:rPr>
              <w:tab/>
            </w:r>
            <w:r w:rsidRPr="005D5763">
              <w:rPr>
                <w:sz w:val="24"/>
                <w:szCs w:val="24"/>
              </w:rPr>
              <w:tab/>
              <w:t>3 punti</w:t>
            </w:r>
          </w:p>
          <w:p w14:paraId="7637DD80" w14:textId="77777777" w:rsidR="005D5763" w:rsidRPr="005D5763" w:rsidRDefault="005D5763" w:rsidP="005D5763">
            <w:pPr>
              <w:pStyle w:val="Paragrafoelenco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 w:rsidRPr="005D5763">
              <w:rPr>
                <w:sz w:val="24"/>
                <w:szCs w:val="24"/>
              </w:rPr>
              <w:t>più di 200 mq</w:t>
            </w:r>
            <w:r w:rsidRPr="005D5763">
              <w:rPr>
                <w:sz w:val="24"/>
                <w:szCs w:val="24"/>
              </w:rPr>
              <w:tab/>
            </w:r>
            <w:r w:rsidRPr="005D5763">
              <w:rPr>
                <w:sz w:val="24"/>
                <w:szCs w:val="24"/>
              </w:rPr>
              <w:tab/>
              <w:t>5 punti</w:t>
            </w:r>
          </w:p>
          <w:p w14:paraId="7F583191" w14:textId="37C87FD8" w:rsidR="0097668A" w:rsidRPr="009A40BD" w:rsidRDefault="005D5763" w:rsidP="005D5763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rispetto ai 100 mq </w:t>
            </w:r>
            <w:r w:rsidRPr="009A40BD">
              <w:rPr>
                <w:rFonts w:eastAsia="Calibri"/>
                <w:bCs/>
                <w:sz w:val="24"/>
                <w:szCs w:val="24"/>
              </w:rPr>
              <w:t>previsti nel Capitolato</w:t>
            </w:r>
            <w:r>
              <w:rPr>
                <w:rFonts w:eastAsia="Calibri"/>
                <w:bCs/>
                <w:sz w:val="24"/>
                <w:szCs w:val="24"/>
              </w:rPr>
              <w:t>.</w:t>
            </w:r>
          </w:p>
        </w:tc>
      </w:tr>
    </w:tbl>
    <w:p w14:paraId="6B19091E" w14:textId="77777777" w:rsidR="009D11FD" w:rsidRDefault="009D11FD" w:rsidP="008C3B8E">
      <w:pPr>
        <w:pStyle w:val="AElencotratto"/>
        <w:rPr>
          <w:rFonts w:ascii="Times New Roman" w:hAnsi="Times New Roman" w:cs="Times New Roman"/>
          <w:sz w:val="24"/>
          <w:szCs w:val="24"/>
        </w:rPr>
      </w:pPr>
    </w:p>
    <w:p w14:paraId="256A5015" w14:textId="77777777" w:rsidR="008C3B8E" w:rsidRPr="00966218" w:rsidRDefault="008C3B8E" w:rsidP="008C3B8E">
      <w:pPr>
        <w:pStyle w:val="AElencotratto"/>
        <w:rPr>
          <w:rFonts w:ascii="Times New Roman" w:hAnsi="Times New Roman" w:cs="Times New Roman"/>
          <w:sz w:val="24"/>
          <w:szCs w:val="24"/>
        </w:rPr>
      </w:pPr>
      <w:r w:rsidRPr="00966218">
        <w:rPr>
          <w:rFonts w:ascii="Times New Roman" w:hAnsi="Times New Roman" w:cs="Times New Roman"/>
          <w:sz w:val="24"/>
          <w:szCs w:val="24"/>
        </w:rPr>
        <w:t>…………………………………., …..……………………..</w:t>
      </w:r>
    </w:p>
    <w:p w14:paraId="7A8F0B6B" w14:textId="77777777" w:rsidR="008C3B8E" w:rsidRPr="00966218" w:rsidRDefault="008C3B8E" w:rsidP="008C3B8E">
      <w:pPr>
        <w:widowControl w:val="0"/>
        <w:ind w:left="708"/>
        <w:rPr>
          <w:sz w:val="24"/>
          <w:szCs w:val="24"/>
        </w:rPr>
      </w:pPr>
      <w:r w:rsidRPr="00966218">
        <w:rPr>
          <w:sz w:val="24"/>
          <w:szCs w:val="24"/>
        </w:rPr>
        <w:t>[Luogo]</w:t>
      </w:r>
      <w:r w:rsidRPr="00966218">
        <w:rPr>
          <w:sz w:val="24"/>
          <w:szCs w:val="24"/>
        </w:rPr>
        <w:tab/>
      </w:r>
      <w:r w:rsidRPr="00966218">
        <w:rPr>
          <w:sz w:val="24"/>
          <w:szCs w:val="24"/>
        </w:rPr>
        <w:tab/>
      </w:r>
      <w:r w:rsidRPr="00966218">
        <w:rPr>
          <w:sz w:val="24"/>
          <w:szCs w:val="24"/>
        </w:rPr>
        <w:tab/>
      </w:r>
      <w:r w:rsidRPr="00966218">
        <w:rPr>
          <w:sz w:val="24"/>
          <w:szCs w:val="24"/>
        </w:rPr>
        <w:tab/>
        <w:t>[Data]</w:t>
      </w:r>
    </w:p>
    <w:p w14:paraId="5CB6073F" w14:textId="3A7FB0D8" w:rsidR="008C3B8E" w:rsidRDefault="008C3B8E" w:rsidP="008C3B8E">
      <w:pPr>
        <w:widowControl w:val="0"/>
        <w:ind w:left="5664"/>
        <w:jc w:val="center"/>
        <w:rPr>
          <w:sz w:val="24"/>
          <w:szCs w:val="24"/>
        </w:rPr>
      </w:pPr>
    </w:p>
    <w:p w14:paraId="4FB02C81" w14:textId="34A82921" w:rsidR="009D11FD" w:rsidRDefault="009D11FD" w:rsidP="008C3B8E">
      <w:pPr>
        <w:widowControl w:val="0"/>
        <w:ind w:left="5664"/>
        <w:jc w:val="center"/>
        <w:rPr>
          <w:sz w:val="24"/>
          <w:szCs w:val="24"/>
        </w:rPr>
      </w:pPr>
    </w:p>
    <w:p w14:paraId="323EAFC8" w14:textId="77777777" w:rsidR="009D11FD" w:rsidRDefault="009D11FD" w:rsidP="008C3B8E">
      <w:pPr>
        <w:widowControl w:val="0"/>
        <w:ind w:left="5664"/>
        <w:jc w:val="center"/>
        <w:rPr>
          <w:sz w:val="24"/>
          <w:szCs w:val="24"/>
        </w:rPr>
      </w:pPr>
    </w:p>
    <w:p w14:paraId="0D123E94" w14:textId="49EE1D00" w:rsidR="008C3B8E" w:rsidRDefault="008C3B8E" w:rsidP="009D11FD">
      <w:pPr>
        <w:widowControl w:val="0"/>
        <w:ind w:left="5664"/>
        <w:jc w:val="center"/>
        <w:rPr>
          <w:sz w:val="24"/>
          <w:szCs w:val="24"/>
        </w:rPr>
      </w:pPr>
      <w:r w:rsidRPr="00966218">
        <w:rPr>
          <w:sz w:val="24"/>
          <w:szCs w:val="24"/>
        </w:rPr>
        <w:t xml:space="preserve">[Firma </w:t>
      </w:r>
      <w:proofErr w:type="gramStart"/>
      <w:r>
        <w:rPr>
          <w:sz w:val="24"/>
          <w:szCs w:val="24"/>
        </w:rPr>
        <w:t>digitale</w:t>
      </w:r>
      <w:r w:rsidRPr="00966218">
        <w:rPr>
          <w:sz w:val="24"/>
          <w:szCs w:val="24"/>
        </w:rPr>
        <w:t>]</w:t>
      </w:r>
      <w:r w:rsidR="003A61A2">
        <w:rPr>
          <w:sz w:val="24"/>
          <w:szCs w:val="24"/>
        </w:rPr>
        <w:t>*</w:t>
      </w:r>
      <w:proofErr w:type="gramEnd"/>
    </w:p>
    <w:p w14:paraId="4EDB769F" w14:textId="26F55045" w:rsidR="003A61A2" w:rsidRDefault="003A61A2" w:rsidP="009D11FD">
      <w:pPr>
        <w:widowControl w:val="0"/>
        <w:ind w:left="5664"/>
        <w:jc w:val="center"/>
        <w:rPr>
          <w:sz w:val="24"/>
          <w:szCs w:val="24"/>
        </w:rPr>
      </w:pPr>
    </w:p>
    <w:p w14:paraId="2C151D2B" w14:textId="42390DFD" w:rsidR="003A61A2" w:rsidRDefault="003A61A2" w:rsidP="009D11FD">
      <w:pPr>
        <w:widowControl w:val="0"/>
        <w:ind w:left="5664"/>
        <w:jc w:val="center"/>
        <w:rPr>
          <w:sz w:val="24"/>
          <w:szCs w:val="24"/>
        </w:rPr>
      </w:pPr>
    </w:p>
    <w:p w14:paraId="21DA72B6" w14:textId="6268A24C" w:rsidR="00033302" w:rsidRDefault="00033302" w:rsidP="009D11FD">
      <w:pPr>
        <w:widowControl w:val="0"/>
        <w:ind w:left="5664"/>
        <w:jc w:val="center"/>
        <w:rPr>
          <w:sz w:val="24"/>
          <w:szCs w:val="24"/>
        </w:rPr>
      </w:pPr>
    </w:p>
    <w:p w14:paraId="63272575" w14:textId="61E1BB3D" w:rsidR="00033302" w:rsidRDefault="00033302" w:rsidP="009D11FD">
      <w:pPr>
        <w:widowControl w:val="0"/>
        <w:ind w:left="5664"/>
        <w:jc w:val="center"/>
        <w:rPr>
          <w:sz w:val="24"/>
          <w:szCs w:val="24"/>
        </w:rPr>
      </w:pPr>
    </w:p>
    <w:p w14:paraId="2BD90859" w14:textId="31844D01" w:rsidR="00033302" w:rsidRDefault="00033302" w:rsidP="009D11FD">
      <w:pPr>
        <w:widowControl w:val="0"/>
        <w:ind w:left="5664"/>
        <w:jc w:val="center"/>
        <w:rPr>
          <w:sz w:val="24"/>
          <w:szCs w:val="24"/>
        </w:rPr>
      </w:pPr>
    </w:p>
    <w:p w14:paraId="3B8ADA2F" w14:textId="77777777" w:rsidR="00033302" w:rsidRDefault="00033302" w:rsidP="009D11FD">
      <w:pPr>
        <w:widowControl w:val="0"/>
        <w:ind w:left="5664"/>
        <w:jc w:val="center"/>
        <w:rPr>
          <w:sz w:val="24"/>
          <w:szCs w:val="24"/>
        </w:rPr>
      </w:pPr>
    </w:p>
    <w:p w14:paraId="76C21646" w14:textId="05FBAAFB" w:rsidR="003A61A2" w:rsidRDefault="003A61A2" w:rsidP="009D11FD">
      <w:pPr>
        <w:widowControl w:val="0"/>
        <w:ind w:left="5664"/>
        <w:jc w:val="center"/>
        <w:rPr>
          <w:sz w:val="24"/>
          <w:szCs w:val="24"/>
        </w:rPr>
      </w:pPr>
    </w:p>
    <w:p w14:paraId="0972E946" w14:textId="77777777" w:rsidR="007F7D33" w:rsidRDefault="007F7D33" w:rsidP="00033302">
      <w:pPr>
        <w:pStyle w:val="Paragrafoelenco"/>
        <w:widowControl w:val="0"/>
        <w:ind w:left="0"/>
      </w:pPr>
    </w:p>
    <w:p w14:paraId="5A802C2C" w14:textId="77777777" w:rsidR="007F7D33" w:rsidRDefault="007F7D33" w:rsidP="00033302">
      <w:pPr>
        <w:pStyle w:val="Paragrafoelenco"/>
        <w:widowControl w:val="0"/>
        <w:ind w:left="0"/>
      </w:pPr>
    </w:p>
    <w:p w14:paraId="0E37375B" w14:textId="77777777" w:rsidR="007F7D33" w:rsidRDefault="007F7D33" w:rsidP="00033302">
      <w:pPr>
        <w:pStyle w:val="Paragrafoelenco"/>
        <w:widowControl w:val="0"/>
        <w:ind w:left="0"/>
      </w:pPr>
    </w:p>
    <w:p w14:paraId="1CD3E027" w14:textId="77777777" w:rsidR="007F7D33" w:rsidRDefault="007F7D33" w:rsidP="00033302">
      <w:pPr>
        <w:pStyle w:val="Paragrafoelenco"/>
        <w:widowControl w:val="0"/>
        <w:ind w:left="0"/>
      </w:pPr>
    </w:p>
    <w:p w14:paraId="58AF571E" w14:textId="22687817" w:rsidR="003A61A2" w:rsidRPr="003A61A2" w:rsidRDefault="003A61A2" w:rsidP="00033302">
      <w:pPr>
        <w:pStyle w:val="Paragrafoelenco"/>
        <w:widowControl w:val="0"/>
        <w:ind w:left="0"/>
      </w:pPr>
      <w:r w:rsidRPr="00033302">
        <w:t>*documento informatico firmato digitalmente ai sensi del T.U. 445/200</w:t>
      </w:r>
      <w:r w:rsidR="00B83EF3">
        <w:t>0</w:t>
      </w:r>
      <w:r w:rsidRPr="00033302">
        <w:t xml:space="preserve"> e del D.Lgs. 82/200</w:t>
      </w:r>
      <w:r w:rsidR="00B83EF3">
        <w:t>5</w:t>
      </w:r>
    </w:p>
    <w:sectPr w:rsidR="003A61A2" w:rsidRPr="003A61A2" w:rsidSect="00F0520F">
      <w:headerReference w:type="default" r:id="rId8"/>
      <w:footerReference w:type="default" r:id="rId9"/>
      <w:pgSz w:w="11906" w:h="16838"/>
      <w:pgMar w:top="2127" w:right="1440" w:bottom="1440" w:left="1440" w:header="851" w:footer="7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20CD8" w14:textId="77777777" w:rsidR="00001328" w:rsidRDefault="00001328" w:rsidP="00664189">
      <w:r>
        <w:separator/>
      </w:r>
    </w:p>
  </w:endnote>
  <w:endnote w:type="continuationSeparator" w:id="0">
    <w:p w14:paraId="2ED90B10" w14:textId="77777777" w:rsidR="00001328" w:rsidRDefault="00001328" w:rsidP="00664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4051083"/>
      <w:docPartObj>
        <w:docPartGallery w:val="Page Numbers (Bottom of Page)"/>
        <w:docPartUnique/>
      </w:docPartObj>
    </w:sdtPr>
    <w:sdtEndPr/>
    <w:sdtContent>
      <w:p w14:paraId="5EF6A343" w14:textId="7CFEA3FC" w:rsidR="009D11FD" w:rsidRDefault="009D11F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39CADE" w14:textId="764F6585" w:rsidR="00664189" w:rsidRPr="004E50B3" w:rsidRDefault="00664189" w:rsidP="0096436D">
    <w:pPr>
      <w:pStyle w:val="Pidipagina"/>
      <w:ind w:left="284"/>
      <w:rPr>
        <w:rFonts w:ascii="Verdana" w:hAnsi="Verdan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79281" w14:textId="77777777" w:rsidR="00001328" w:rsidRDefault="00001328" w:rsidP="00664189">
      <w:r>
        <w:separator/>
      </w:r>
    </w:p>
  </w:footnote>
  <w:footnote w:type="continuationSeparator" w:id="0">
    <w:p w14:paraId="6332D10B" w14:textId="77777777" w:rsidR="00001328" w:rsidRDefault="00001328" w:rsidP="006641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EF5FC" w14:textId="77777777" w:rsidR="0096436D" w:rsidRPr="005C6D47" w:rsidRDefault="0096436D" w:rsidP="005C6D47">
    <w:pPr>
      <w:pStyle w:val="Intestazione"/>
      <w:tabs>
        <w:tab w:val="clear" w:pos="9026"/>
      </w:tabs>
      <w:ind w:left="567" w:right="3497"/>
      <w:jc w:val="center"/>
      <w:rPr>
        <w:rFonts w:ascii="Aharoni" w:hAnsi="Aharoni" w:cs="Aharoni"/>
        <w:sz w:val="28"/>
        <w:szCs w:val="28"/>
      </w:rPr>
    </w:pPr>
    <w:r w:rsidRPr="005C6D47">
      <w:rPr>
        <w:rFonts w:ascii="Verdana" w:hAnsi="Verdana" w:cs="Aharoni" w:hint="cs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6C8C3484" wp14:editId="59C78AA9">
          <wp:simplePos x="0" y="0"/>
          <wp:positionH relativeFrom="leftMargin">
            <wp:posOffset>285750</wp:posOffset>
          </wp:positionH>
          <wp:positionV relativeFrom="paragraph">
            <wp:posOffset>-328930</wp:posOffset>
          </wp:positionV>
          <wp:extent cx="666750" cy="91440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14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C6D47">
      <w:rPr>
        <w:rFonts w:ascii="Verdana" w:hAnsi="Verdana" w:cs="Aharoni"/>
        <w:sz w:val="28"/>
        <w:szCs w:val="28"/>
      </w:rPr>
      <w:t xml:space="preserve">Comune di </w:t>
    </w:r>
    <w:r w:rsidRPr="005C6D47">
      <w:rPr>
        <w:rFonts w:ascii="Verdana" w:hAnsi="Verdana" w:cs="Aharoni" w:hint="cs"/>
        <w:sz w:val="28"/>
        <w:szCs w:val="28"/>
      </w:rPr>
      <w:t xml:space="preserve">San </w:t>
    </w:r>
    <w:r w:rsidRPr="005C6D47">
      <w:rPr>
        <w:rFonts w:ascii="Verdana" w:hAnsi="Verdana" w:cs="Aharoni"/>
        <w:sz w:val="28"/>
        <w:szCs w:val="28"/>
      </w:rPr>
      <w:t>Donato</w:t>
    </w:r>
    <w:r w:rsidRPr="005C6D47">
      <w:rPr>
        <w:rFonts w:ascii="Verdana" w:hAnsi="Verdana" w:cs="Aharoni" w:hint="cs"/>
        <w:sz w:val="28"/>
        <w:szCs w:val="28"/>
      </w:rPr>
      <w:t xml:space="preserve"> Milanese</w:t>
    </w:r>
  </w:p>
  <w:p w14:paraId="513F9C96" w14:textId="77777777" w:rsidR="005C6D47" w:rsidRDefault="005C6D47" w:rsidP="005C6D47">
    <w:pPr>
      <w:pStyle w:val="Intestazione"/>
      <w:tabs>
        <w:tab w:val="clear" w:pos="9026"/>
      </w:tabs>
      <w:ind w:left="567" w:right="3497"/>
      <w:jc w:val="center"/>
      <w:rPr>
        <w:rFonts w:ascii="Verdana" w:hAnsi="Verdana" w:cs="Aharoni"/>
        <w:smallCaps/>
        <w:sz w:val="18"/>
        <w:szCs w:val="18"/>
      </w:rPr>
    </w:pPr>
    <w:r w:rsidRPr="005C6D47">
      <w:rPr>
        <w:rFonts w:ascii="Verdana" w:hAnsi="Verdana" w:cs="Aharoni"/>
        <w:smallCaps/>
        <w:sz w:val="18"/>
        <w:szCs w:val="18"/>
      </w:rPr>
      <w:t>Città Metropolitana di Milano</w:t>
    </w:r>
  </w:p>
  <w:p w14:paraId="106710BE" w14:textId="77777777" w:rsidR="006B3C2E" w:rsidRPr="006B3C2E" w:rsidRDefault="006B3C2E" w:rsidP="005C6D47">
    <w:pPr>
      <w:pStyle w:val="Intestazione"/>
      <w:tabs>
        <w:tab w:val="clear" w:pos="9026"/>
      </w:tabs>
      <w:ind w:left="567" w:right="3497"/>
      <w:jc w:val="center"/>
      <w:rPr>
        <w:rFonts w:ascii="Verdana" w:hAnsi="Verdana" w:cs="Aharoni"/>
        <w:smallCaps/>
        <w:sz w:val="12"/>
        <w:szCs w:val="12"/>
      </w:rPr>
    </w:pPr>
  </w:p>
  <w:p w14:paraId="5CFA123A" w14:textId="77777777" w:rsidR="006B3C2E" w:rsidRPr="006B3C2E" w:rsidRDefault="00087C5F" w:rsidP="006B3C2E">
    <w:pPr>
      <w:pStyle w:val="Intestazione"/>
      <w:tabs>
        <w:tab w:val="clear" w:pos="9026"/>
      </w:tabs>
      <w:ind w:left="567" w:right="3497"/>
      <w:jc w:val="center"/>
      <w:rPr>
        <w:rFonts w:ascii="Verdana" w:hAnsi="Verdana" w:cs="Aharoni"/>
        <w:sz w:val="12"/>
        <w:szCs w:val="12"/>
      </w:rPr>
    </w:pPr>
    <w:r>
      <w:rPr>
        <w:rFonts w:ascii="Aharoni" w:hAnsi="Aharoni" w:cs="Aharoni" w:hint="cs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71F6603" wp14:editId="6A995B27">
              <wp:simplePos x="0" y="0"/>
              <wp:positionH relativeFrom="margin">
                <wp:posOffset>304800</wp:posOffset>
              </wp:positionH>
              <wp:positionV relativeFrom="paragraph">
                <wp:posOffset>12064</wp:posOffset>
              </wp:positionV>
              <wp:extent cx="3442335" cy="9525"/>
              <wp:effectExtent l="0" t="0" r="24765" b="28575"/>
              <wp:wrapNone/>
              <wp:docPr id="1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442335" cy="952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52DB6D" id="Connettore diritto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pt,.95pt" to="295.0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YrwtgEAAFIDAAAOAAAAZHJzL2Uyb0RvYy54bWysU02P0zAQvSPxHyzfabJpuixR0z20Wi4I&#10;VuLjPnXsxJK/5DFN++8ZO6UscEPkYI094+d5b162j2dr2ElG1N71/G5Vcyad8IN2Y8+/fnl688AZ&#10;JnADGO9kzy8S+ePu9avtHDrZ+MmbQUZGIA67OfR8Sil0VYVikhZw5YN0lFQ+Wki0jWM1RJgJ3Zqq&#10;qev7avZxCNELiUinhyXJdwVfKSnSJ6VQJmZ6Tr2lssayHvNa7bbQjRHCpMW1DfiHLixoR4/eoA6Q&#10;gH2P+i8oq0X06FVaCW8rr5QWsnAgNnf1H2w+TxBk4ULiYLjJhP8PVnw87d1zJBnmgB2G55hZnFW0&#10;TBkdvtFMCy/qlJ2LbJebbPKcmKDDdds26/WGM0G5d5tmk1WtFpSMFiKm99JbloOeG+0yKejg9AHT&#10;UvqzJB87/6SNKYMxjs09v19vaHQCyB7KQKLQhqHn6EbOwIzkO5FiQURv9JBvZxyM43FvIjsBzb5t&#10;3zb79trYb2X56QPgtNSV1OIKqxNZ02jb84c6f9fbxmV0Wcx1JfBLuxwd/XApklZ5R4MralxNlp3x&#10;ck/xy19h9wMAAP//AwBQSwMEFAAGAAgAAAAhAADZrxXdAAAABgEAAA8AAABkcnMvZG93bnJldi54&#10;bWxMj8FOwzAQRO9I/IO1SNyok1JKG+JUCMQBLlVDK67beImjxnaInTT8PcsJjjszmnmbbybbipH6&#10;0HinIJ0lIMhVXjeuVrB/f7lZgQgRncbWO1LwTQE2xeVFjpn2Z7ejsYy14BIXMlRgYuwyKUNlyGKY&#10;+Y4ce5++txj57GupezxzuW3lPEmW0mLjeMFgR0+GqlM5WAWvJe6W26+PlN7mz+Pp0Az3phqUur6a&#10;Hh9ARJriXxh+8RkdCmY6+sHpIFoFixW/Ellfg2D7bp2kII4Kbhcgi1z+xy9+AAAA//8DAFBLAQIt&#10;ABQABgAIAAAAIQC2gziS/gAAAOEBAAATAAAAAAAAAAAAAAAAAAAAAABbQ29udGVudF9UeXBlc10u&#10;eG1sUEsBAi0AFAAGAAgAAAAhADj9If/WAAAAlAEAAAsAAAAAAAAAAAAAAAAALwEAAF9yZWxzLy5y&#10;ZWxzUEsBAi0AFAAGAAgAAAAhALAhivC2AQAAUgMAAA4AAAAAAAAAAAAAAAAALgIAAGRycy9lMm9E&#10;b2MueG1sUEsBAi0AFAAGAAgAAAAhAADZrxXdAAAABgEAAA8AAAAAAAAAAAAAAAAAEAQAAGRycy9k&#10;b3ducmV2LnhtbFBLBQYAAAAABAAEAPMAAAAaBQAAAAA=&#10;" strokecolor="#4472c4" strokeweight=".5pt">
              <v:stroke joinstyle="miter"/>
              <w10:wrap anchorx="margin"/>
            </v:line>
          </w:pict>
        </mc:Fallback>
      </mc:AlternateContent>
    </w:r>
  </w:p>
  <w:p w14:paraId="009A26AC" w14:textId="77777777" w:rsidR="00664189" w:rsidRDefault="00664189" w:rsidP="006B3C2E">
    <w:pPr>
      <w:pStyle w:val="Intestazione"/>
      <w:tabs>
        <w:tab w:val="clear" w:pos="9026"/>
      </w:tabs>
      <w:ind w:left="567" w:right="3497"/>
      <w:jc w:val="center"/>
      <w:rPr>
        <w:rFonts w:ascii="Verdana" w:hAnsi="Verdana" w:cs="Aharoni"/>
        <w:sz w:val="28"/>
        <w:szCs w:val="28"/>
      </w:rPr>
    </w:pPr>
    <w:r w:rsidRPr="007341EC">
      <w:rPr>
        <w:rFonts w:ascii="Verdana" w:hAnsi="Verdana" w:cs="Aharoni" w:hint="cs"/>
        <w:sz w:val="28"/>
        <w:szCs w:val="28"/>
      </w:rPr>
      <w:t>Comando di Polizia Locale</w:t>
    </w:r>
  </w:p>
  <w:p w14:paraId="34CA41AB" w14:textId="77777777" w:rsidR="00664189" w:rsidRPr="007341EC" w:rsidRDefault="00664189" w:rsidP="006B3C2E">
    <w:pPr>
      <w:pStyle w:val="Intestazione"/>
      <w:ind w:right="3497"/>
      <w:rPr>
        <w:rFonts w:ascii="Verdana" w:hAnsi="Verdana" w:cs="Aharoni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B372B"/>
    <w:multiLevelType w:val="hybridMultilevel"/>
    <w:tmpl w:val="72B85DE2"/>
    <w:lvl w:ilvl="0" w:tplc="64442158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35C1195"/>
    <w:multiLevelType w:val="hybridMultilevel"/>
    <w:tmpl w:val="6CF0C328"/>
    <w:lvl w:ilvl="0" w:tplc="0BD418CE">
      <w:numFmt w:val="bullet"/>
      <w:lvlText w:val="-"/>
      <w:lvlJc w:val="left"/>
      <w:pPr>
        <w:ind w:left="129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" w15:restartNumberingAfterBreak="0">
    <w:nsid w:val="0ACD7BC3"/>
    <w:multiLevelType w:val="hybridMultilevel"/>
    <w:tmpl w:val="D68EA6AE"/>
    <w:lvl w:ilvl="0" w:tplc="644421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81020"/>
    <w:multiLevelType w:val="hybridMultilevel"/>
    <w:tmpl w:val="96C232B8"/>
    <w:lvl w:ilvl="0" w:tplc="644421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13F92"/>
    <w:multiLevelType w:val="hybridMultilevel"/>
    <w:tmpl w:val="E4E24134"/>
    <w:lvl w:ilvl="0" w:tplc="64442158">
      <w:start w:val="1"/>
      <w:numFmt w:val="bullet"/>
      <w:lvlText w:val="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1352685E"/>
    <w:multiLevelType w:val="hybridMultilevel"/>
    <w:tmpl w:val="4C84FB3A"/>
    <w:lvl w:ilvl="0" w:tplc="6444215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04485E"/>
    <w:multiLevelType w:val="hybridMultilevel"/>
    <w:tmpl w:val="213EB742"/>
    <w:lvl w:ilvl="0" w:tplc="64442158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69976C4"/>
    <w:multiLevelType w:val="hybridMultilevel"/>
    <w:tmpl w:val="3626BB26"/>
    <w:lvl w:ilvl="0" w:tplc="6444215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D286424"/>
    <w:multiLevelType w:val="hybridMultilevel"/>
    <w:tmpl w:val="21866CEC"/>
    <w:lvl w:ilvl="0" w:tplc="6444215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CF41FD"/>
    <w:multiLevelType w:val="multilevel"/>
    <w:tmpl w:val="A5EA85A8"/>
    <w:lvl w:ilvl="0">
      <w:numFmt w:val="bullet"/>
      <w:lvlText w:val=""/>
      <w:lvlJc w:val="left"/>
      <w:pPr>
        <w:ind w:left="567" w:hanging="567"/>
      </w:pPr>
      <w:rPr>
        <w:rFonts w:ascii="Wingdings" w:hAnsi="Wingdings"/>
        <w:sz w:val="48"/>
      </w:rPr>
    </w:lvl>
    <w:lvl w:ilvl="1">
      <w:numFmt w:val="bullet"/>
      <w:lvlText w:val="o"/>
      <w:lvlJc w:val="left"/>
      <w:pPr>
        <w:ind w:left="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72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44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16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88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360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32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043" w:hanging="360"/>
      </w:pPr>
      <w:rPr>
        <w:rFonts w:ascii="Wingdings" w:hAnsi="Wingdings"/>
      </w:rPr>
    </w:lvl>
  </w:abstractNum>
  <w:abstractNum w:abstractNumId="10" w15:restartNumberingAfterBreak="0">
    <w:nsid w:val="50BD1615"/>
    <w:multiLevelType w:val="multilevel"/>
    <w:tmpl w:val="CFCA2360"/>
    <w:lvl w:ilvl="0">
      <w:numFmt w:val="bullet"/>
      <w:lvlText w:val="—"/>
      <w:lvlJc w:val="left"/>
      <w:pPr>
        <w:ind w:left="516" w:hanging="516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3" w:hanging="360"/>
      </w:pPr>
      <w:rPr>
        <w:rFonts w:ascii="Wingdings" w:hAnsi="Wingdings"/>
      </w:rPr>
    </w:lvl>
  </w:abstractNum>
  <w:abstractNum w:abstractNumId="11" w15:restartNumberingAfterBreak="0">
    <w:nsid w:val="5BCE396F"/>
    <w:multiLevelType w:val="multilevel"/>
    <w:tmpl w:val="331646EA"/>
    <w:lvl w:ilvl="0">
      <w:numFmt w:val="bullet"/>
      <w:lvlText w:val=""/>
      <w:lvlJc w:val="left"/>
      <w:pPr>
        <w:ind w:left="567" w:hanging="567"/>
      </w:pPr>
      <w:rPr>
        <w:rFonts w:ascii="Wingdings" w:hAnsi="Wingdings"/>
        <w:sz w:val="48"/>
      </w:rPr>
    </w:lvl>
    <w:lvl w:ilvl="1">
      <w:numFmt w:val="bullet"/>
      <w:lvlText w:val="o"/>
      <w:lvlJc w:val="left"/>
      <w:pPr>
        <w:ind w:left="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72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44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16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88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360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32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043" w:hanging="360"/>
      </w:pPr>
      <w:rPr>
        <w:rFonts w:ascii="Wingdings" w:hAnsi="Wingdings"/>
      </w:rPr>
    </w:lvl>
  </w:abstractNum>
  <w:abstractNum w:abstractNumId="12" w15:restartNumberingAfterBreak="0">
    <w:nsid w:val="65040677"/>
    <w:multiLevelType w:val="hybridMultilevel"/>
    <w:tmpl w:val="6DF003F0"/>
    <w:lvl w:ilvl="0" w:tplc="64442158">
      <w:start w:val="1"/>
      <w:numFmt w:val="bullet"/>
      <w:lvlText w:val=""/>
      <w:lvlJc w:val="left"/>
      <w:pPr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3" w15:restartNumberingAfterBreak="0">
    <w:nsid w:val="656E0AF0"/>
    <w:multiLevelType w:val="hybridMultilevel"/>
    <w:tmpl w:val="ECE8162A"/>
    <w:lvl w:ilvl="0" w:tplc="7EFE69EC">
      <w:start w:val="25"/>
      <w:numFmt w:val="decimal"/>
      <w:lvlText w:val="%1"/>
      <w:lvlJc w:val="left"/>
      <w:pPr>
        <w:ind w:left="4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2" w:hanging="360"/>
      </w:pPr>
    </w:lvl>
    <w:lvl w:ilvl="2" w:tplc="0410001B" w:tentative="1">
      <w:start w:val="1"/>
      <w:numFmt w:val="lowerRoman"/>
      <w:lvlText w:val="%3."/>
      <w:lvlJc w:val="right"/>
      <w:pPr>
        <w:ind w:left="1872" w:hanging="180"/>
      </w:pPr>
    </w:lvl>
    <w:lvl w:ilvl="3" w:tplc="0410000F" w:tentative="1">
      <w:start w:val="1"/>
      <w:numFmt w:val="decimal"/>
      <w:lvlText w:val="%4."/>
      <w:lvlJc w:val="left"/>
      <w:pPr>
        <w:ind w:left="2592" w:hanging="360"/>
      </w:pPr>
    </w:lvl>
    <w:lvl w:ilvl="4" w:tplc="04100019" w:tentative="1">
      <w:start w:val="1"/>
      <w:numFmt w:val="lowerLetter"/>
      <w:lvlText w:val="%5."/>
      <w:lvlJc w:val="left"/>
      <w:pPr>
        <w:ind w:left="3312" w:hanging="360"/>
      </w:pPr>
    </w:lvl>
    <w:lvl w:ilvl="5" w:tplc="0410001B" w:tentative="1">
      <w:start w:val="1"/>
      <w:numFmt w:val="lowerRoman"/>
      <w:lvlText w:val="%6."/>
      <w:lvlJc w:val="right"/>
      <w:pPr>
        <w:ind w:left="4032" w:hanging="180"/>
      </w:pPr>
    </w:lvl>
    <w:lvl w:ilvl="6" w:tplc="0410000F" w:tentative="1">
      <w:start w:val="1"/>
      <w:numFmt w:val="decimal"/>
      <w:lvlText w:val="%7."/>
      <w:lvlJc w:val="left"/>
      <w:pPr>
        <w:ind w:left="4752" w:hanging="360"/>
      </w:pPr>
    </w:lvl>
    <w:lvl w:ilvl="7" w:tplc="04100019" w:tentative="1">
      <w:start w:val="1"/>
      <w:numFmt w:val="lowerLetter"/>
      <w:lvlText w:val="%8."/>
      <w:lvlJc w:val="left"/>
      <w:pPr>
        <w:ind w:left="5472" w:hanging="360"/>
      </w:pPr>
    </w:lvl>
    <w:lvl w:ilvl="8" w:tplc="0410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4" w15:restartNumberingAfterBreak="0">
    <w:nsid w:val="685F5511"/>
    <w:multiLevelType w:val="hybridMultilevel"/>
    <w:tmpl w:val="9C82BB30"/>
    <w:lvl w:ilvl="0" w:tplc="6444215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A141AB"/>
    <w:multiLevelType w:val="hybridMultilevel"/>
    <w:tmpl w:val="536E29BC"/>
    <w:lvl w:ilvl="0" w:tplc="B33C99C2">
      <w:start w:val="30"/>
      <w:numFmt w:val="decimal"/>
      <w:lvlText w:val="%1"/>
      <w:lvlJc w:val="left"/>
      <w:pPr>
        <w:ind w:left="4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2" w:hanging="360"/>
      </w:pPr>
    </w:lvl>
    <w:lvl w:ilvl="2" w:tplc="0410001B" w:tentative="1">
      <w:start w:val="1"/>
      <w:numFmt w:val="lowerRoman"/>
      <w:lvlText w:val="%3."/>
      <w:lvlJc w:val="right"/>
      <w:pPr>
        <w:ind w:left="1872" w:hanging="180"/>
      </w:pPr>
    </w:lvl>
    <w:lvl w:ilvl="3" w:tplc="0410000F" w:tentative="1">
      <w:start w:val="1"/>
      <w:numFmt w:val="decimal"/>
      <w:lvlText w:val="%4."/>
      <w:lvlJc w:val="left"/>
      <w:pPr>
        <w:ind w:left="2592" w:hanging="360"/>
      </w:pPr>
    </w:lvl>
    <w:lvl w:ilvl="4" w:tplc="04100019" w:tentative="1">
      <w:start w:val="1"/>
      <w:numFmt w:val="lowerLetter"/>
      <w:lvlText w:val="%5."/>
      <w:lvlJc w:val="left"/>
      <w:pPr>
        <w:ind w:left="3312" w:hanging="360"/>
      </w:pPr>
    </w:lvl>
    <w:lvl w:ilvl="5" w:tplc="0410001B" w:tentative="1">
      <w:start w:val="1"/>
      <w:numFmt w:val="lowerRoman"/>
      <w:lvlText w:val="%6."/>
      <w:lvlJc w:val="right"/>
      <w:pPr>
        <w:ind w:left="4032" w:hanging="180"/>
      </w:pPr>
    </w:lvl>
    <w:lvl w:ilvl="6" w:tplc="0410000F" w:tentative="1">
      <w:start w:val="1"/>
      <w:numFmt w:val="decimal"/>
      <w:lvlText w:val="%7."/>
      <w:lvlJc w:val="left"/>
      <w:pPr>
        <w:ind w:left="4752" w:hanging="360"/>
      </w:pPr>
    </w:lvl>
    <w:lvl w:ilvl="7" w:tplc="04100019" w:tentative="1">
      <w:start w:val="1"/>
      <w:numFmt w:val="lowerLetter"/>
      <w:lvlText w:val="%8."/>
      <w:lvlJc w:val="left"/>
      <w:pPr>
        <w:ind w:left="5472" w:hanging="360"/>
      </w:pPr>
    </w:lvl>
    <w:lvl w:ilvl="8" w:tplc="0410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6" w15:restartNumberingAfterBreak="0">
    <w:nsid w:val="6E493605"/>
    <w:multiLevelType w:val="hybridMultilevel"/>
    <w:tmpl w:val="24089372"/>
    <w:lvl w:ilvl="0" w:tplc="644421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93389A"/>
    <w:multiLevelType w:val="hybridMultilevel"/>
    <w:tmpl w:val="6D164A3A"/>
    <w:lvl w:ilvl="0" w:tplc="6444215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2C95E4D"/>
    <w:multiLevelType w:val="multilevel"/>
    <w:tmpl w:val="DEBC8084"/>
    <w:lvl w:ilvl="0">
      <w:numFmt w:val="bullet"/>
      <w:lvlText w:val="—"/>
      <w:lvlJc w:val="left"/>
      <w:pPr>
        <w:ind w:left="516" w:hanging="516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3" w:hanging="360"/>
      </w:pPr>
      <w:rPr>
        <w:rFonts w:ascii="Wingdings" w:hAnsi="Wingdings"/>
      </w:rPr>
    </w:lvl>
  </w:abstractNum>
  <w:abstractNum w:abstractNumId="19" w15:restartNumberingAfterBreak="0">
    <w:nsid w:val="760B462D"/>
    <w:multiLevelType w:val="hybridMultilevel"/>
    <w:tmpl w:val="801E805E"/>
    <w:lvl w:ilvl="0" w:tplc="04100001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num w:numId="1" w16cid:durableId="957832410">
    <w:abstractNumId w:val="10"/>
  </w:num>
  <w:num w:numId="2" w16cid:durableId="32466638">
    <w:abstractNumId w:val="9"/>
  </w:num>
  <w:num w:numId="3" w16cid:durableId="1351879753">
    <w:abstractNumId w:val="18"/>
  </w:num>
  <w:num w:numId="4" w16cid:durableId="591280662">
    <w:abstractNumId w:val="11"/>
  </w:num>
  <w:num w:numId="5" w16cid:durableId="1513454384">
    <w:abstractNumId w:val="12"/>
  </w:num>
  <w:num w:numId="6" w16cid:durableId="1420252957">
    <w:abstractNumId w:val="0"/>
  </w:num>
  <w:num w:numId="7" w16cid:durableId="713701137">
    <w:abstractNumId w:val="15"/>
  </w:num>
  <w:num w:numId="8" w16cid:durableId="996880646">
    <w:abstractNumId w:val="13"/>
  </w:num>
  <w:num w:numId="9" w16cid:durableId="2089616096">
    <w:abstractNumId w:val="6"/>
  </w:num>
  <w:num w:numId="10" w16cid:durableId="418907924">
    <w:abstractNumId w:val="16"/>
  </w:num>
  <w:num w:numId="11" w16cid:durableId="1384325152">
    <w:abstractNumId w:val="3"/>
  </w:num>
  <w:num w:numId="12" w16cid:durableId="1052078419">
    <w:abstractNumId w:val="2"/>
  </w:num>
  <w:num w:numId="13" w16cid:durableId="907570771">
    <w:abstractNumId w:val="4"/>
  </w:num>
  <w:num w:numId="14" w16cid:durableId="394624171">
    <w:abstractNumId w:val="1"/>
  </w:num>
  <w:num w:numId="15" w16cid:durableId="1692954619">
    <w:abstractNumId w:val="14"/>
  </w:num>
  <w:num w:numId="16" w16cid:durableId="1346711860">
    <w:abstractNumId w:val="17"/>
  </w:num>
  <w:num w:numId="17" w16cid:durableId="1399473306">
    <w:abstractNumId w:val="5"/>
  </w:num>
  <w:num w:numId="18" w16cid:durableId="1694719516">
    <w:abstractNumId w:val="8"/>
  </w:num>
  <w:num w:numId="19" w16cid:durableId="955912182">
    <w:abstractNumId w:val="7"/>
  </w:num>
  <w:num w:numId="20" w16cid:durableId="13351047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B8E"/>
    <w:rsid w:val="00001328"/>
    <w:rsid w:val="00033302"/>
    <w:rsid w:val="0008373D"/>
    <w:rsid w:val="00087C5F"/>
    <w:rsid w:val="000E7DB8"/>
    <w:rsid w:val="00105EE5"/>
    <w:rsid w:val="001342E1"/>
    <w:rsid w:val="001350B3"/>
    <w:rsid w:val="001D5802"/>
    <w:rsid w:val="001F2253"/>
    <w:rsid w:val="001F2988"/>
    <w:rsid w:val="00245DF9"/>
    <w:rsid w:val="002D5B06"/>
    <w:rsid w:val="0030206A"/>
    <w:rsid w:val="00353C67"/>
    <w:rsid w:val="003A61A2"/>
    <w:rsid w:val="00426698"/>
    <w:rsid w:val="00432B05"/>
    <w:rsid w:val="004830F4"/>
    <w:rsid w:val="0048436A"/>
    <w:rsid w:val="004E50B3"/>
    <w:rsid w:val="004F1A13"/>
    <w:rsid w:val="004F31A7"/>
    <w:rsid w:val="005B7A83"/>
    <w:rsid w:val="005C6D47"/>
    <w:rsid w:val="005D5763"/>
    <w:rsid w:val="00614B0A"/>
    <w:rsid w:val="00630D52"/>
    <w:rsid w:val="0064729A"/>
    <w:rsid w:val="00664189"/>
    <w:rsid w:val="006B3C2E"/>
    <w:rsid w:val="007236F2"/>
    <w:rsid w:val="007341EC"/>
    <w:rsid w:val="00766352"/>
    <w:rsid w:val="007F2BD6"/>
    <w:rsid w:val="007F7D33"/>
    <w:rsid w:val="00844107"/>
    <w:rsid w:val="008C3B8E"/>
    <w:rsid w:val="009077E0"/>
    <w:rsid w:val="00911BCF"/>
    <w:rsid w:val="00931123"/>
    <w:rsid w:val="0096436D"/>
    <w:rsid w:val="0097668A"/>
    <w:rsid w:val="009A28EC"/>
    <w:rsid w:val="009D11FD"/>
    <w:rsid w:val="00A2664A"/>
    <w:rsid w:val="00A352C4"/>
    <w:rsid w:val="00B572B1"/>
    <w:rsid w:val="00B83EF3"/>
    <w:rsid w:val="00BD5251"/>
    <w:rsid w:val="00C40F9C"/>
    <w:rsid w:val="00C828FE"/>
    <w:rsid w:val="00C84C8C"/>
    <w:rsid w:val="00CB109D"/>
    <w:rsid w:val="00CF5308"/>
    <w:rsid w:val="00D95E41"/>
    <w:rsid w:val="00E47721"/>
    <w:rsid w:val="00EF74C5"/>
    <w:rsid w:val="00F0520F"/>
    <w:rsid w:val="00F261DE"/>
    <w:rsid w:val="00F5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FD31D"/>
  <w15:chartTrackingRefBased/>
  <w15:docId w15:val="{014C4489-711F-445B-918E-5A3B28C69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3B8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6418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4189"/>
    <w:rPr>
      <w:rFonts w:ascii="Times New Roman" w:hAnsi="Times New Roman" w:cs="Arial"/>
      <w:sz w:val="24"/>
      <w:szCs w:val="27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64189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4189"/>
    <w:rPr>
      <w:rFonts w:ascii="Times New Roman" w:hAnsi="Times New Roman" w:cs="Arial"/>
      <w:sz w:val="24"/>
      <w:szCs w:val="27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6418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4189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F0520F"/>
    <w:rPr>
      <w:color w:val="808080"/>
    </w:rPr>
  </w:style>
  <w:style w:type="paragraph" w:customStyle="1" w:styleId="Corpodeltesto31">
    <w:name w:val="Corpo del testo 31"/>
    <w:basedOn w:val="Normale"/>
    <w:rsid w:val="008C3B8E"/>
    <w:pPr>
      <w:ind w:right="387"/>
      <w:jc w:val="both"/>
    </w:pPr>
    <w:rPr>
      <w:sz w:val="23"/>
    </w:rPr>
  </w:style>
  <w:style w:type="paragraph" w:customStyle="1" w:styleId="ACorpoarticolo">
    <w:name w:val="A_Corpo articolo"/>
    <w:basedOn w:val="Normale"/>
    <w:rsid w:val="008C3B8E"/>
    <w:pPr>
      <w:autoSpaceDE w:val="0"/>
      <w:spacing w:before="60"/>
      <w:jc w:val="both"/>
    </w:pPr>
    <w:rPr>
      <w:rFonts w:ascii="Arial" w:hAnsi="Arial" w:cs="Arial"/>
      <w:sz w:val="22"/>
      <w:szCs w:val="22"/>
    </w:rPr>
  </w:style>
  <w:style w:type="paragraph" w:customStyle="1" w:styleId="AElencotratto">
    <w:name w:val="A_Elenco tratto"/>
    <w:basedOn w:val="Normale"/>
    <w:rsid w:val="008C3B8E"/>
    <w:pPr>
      <w:autoSpaceDE w:val="0"/>
      <w:jc w:val="both"/>
    </w:pPr>
    <w:rPr>
      <w:rFonts w:ascii="Arial" w:hAnsi="Arial" w:cs="Arial"/>
      <w:sz w:val="22"/>
      <w:szCs w:val="22"/>
    </w:rPr>
  </w:style>
  <w:style w:type="paragraph" w:customStyle="1" w:styleId="CSAArticolo">
    <w:name w:val="CSA_Articolo"/>
    <w:basedOn w:val="Normale"/>
    <w:qFormat/>
    <w:rsid w:val="008C3B8E"/>
    <w:pPr>
      <w:spacing w:after="120"/>
      <w:jc w:val="both"/>
    </w:pPr>
    <w:rPr>
      <w:sz w:val="24"/>
    </w:rPr>
  </w:style>
  <w:style w:type="paragraph" w:styleId="Paragrafoelenco">
    <w:name w:val="List Paragraph"/>
    <w:basedOn w:val="Normale"/>
    <w:uiPriority w:val="34"/>
    <w:qFormat/>
    <w:rsid w:val="00353C67"/>
    <w:pPr>
      <w:ind w:left="720"/>
      <w:contextualSpacing/>
    </w:pPr>
  </w:style>
  <w:style w:type="paragraph" w:styleId="Revisione">
    <w:name w:val="Revision"/>
    <w:hidden/>
    <w:uiPriority w:val="99"/>
    <w:semiHidden/>
    <w:rsid w:val="004266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5EE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5EE5"/>
    <w:rPr>
      <w:rFonts w:ascii="Segoe UI" w:eastAsia="Times New Roman" w:hAnsi="Segoe UI" w:cs="Segoe UI"/>
      <w:sz w:val="18"/>
      <w:szCs w:val="18"/>
      <w:lang w:eastAsia="zh-CN"/>
    </w:rPr>
  </w:style>
  <w:style w:type="character" w:styleId="Rimandocommento">
    <w:name w:val="annotation reference"/>
    <w:basedOn w:val="Carpredefinitoparagrafo"/>
    <w:uiPriority w:val="99"/>
    <w:semiHidden/>
    <w:unhideWhenUsed/>
    <w:rsid w:val="001342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342E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342E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342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342E1"/>
    <w:rPr>
      <w:rFonts w:ascii="Times New Roman" w:eastAsia="Times New Roma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6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di\OneDrive\UFFICIO%20SAN%20DONATO\Carta%20intestata%20Polizia%20Locale1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A56E8-FF81-48B9-8822-F305C04A7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Polizia Locale1.dotx</Template>
  <TotalTime>14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ferdinando longobardo</dc:creator>
  <cp:keywords/>
  <dc:description/>
  <cp:lastModifiedBy>BRANCA MARTA</cp:lastModifiedBy>
  <cp:revision>7</cp:revision>
  <cp:lastPrinted>2022-07-07T14:49:00Z</cp:lastPrinted>
  <dcterms:created xsi:type="dcterms:W3CDTF">2022-07-14T08:36:00Z</dcterms:created>
  <dcterms:modified xsi:type="dcterms:W3CDTF">2022-07-19T07:49:00Z</dcterms:modified>
</cp:coreProperties>
</file>